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EB2CB" w14:textId="128B2761" w:rsidR="001A52C4" w:rsidRPr="00AE78DD" w:rsidRDefault="001A52C4" w:rsidP="004E3CA5">
      <w:r w:rsidRPr="00AE78DD">
        <w:rPr>
          <w:rFonts w:hint="eastAsia"/>
        </w:rPr>
        <w:t>（別記）</w:t>
      </w:r>
    </w:p>
    <w:p w14:paraId="07DDD85C" w14:textId="57C52972" w:rsidR="00E85AF7" w:rsidRPr="00AE78DD" w:rsidRDefault="00A44AC2" w:rsidP="001A52C4">
      <w:pPr>
        <w:jc w:val="center"/>
        <w:rPr>
          <w:rFonts w:asciiTheme="majorEastAsia" w:eastAsiaTheme="majorEastAsia" w:hAnsiTheme="majorEastAsia"/>
          <w:b/>
          <w:sz w:val="28"/>
          <w:szCs w:val="28"/>
        </w:rPr>
      </w:pPr>
      <w:r w:rsidRPr="00AE78DD">
        <w:rPr>
          <w:rFonts w:asciiTheme="majorEastAsia" w:eastAsiaTheme="majorEastAsia" w:hAnsiTheme="majorEastAsia" w:hint="eastAsia"/>
          <w:b/>
          <w:sz w:val="28"/>
          <w:szCs w:val="28"/>
        </w:rPr>
        <w:t>令和</w:t>
      </w:r>
      <w:r w:rsidR="00FB2502">
        <w:rPr>
          <w:rFonts w:asciiTheme="majorEastAsia" w:eastAsiaTheme="majorEastAsia" w:hAnsiTheme="majorEastAsia" w:hint="eastAsia"/>
          <w:b/>
          <w:sz w:val="28"/>
          <w:szCs w:val="28"/>
        </w:rPr>
        <w:t>５</w:t>
      </w:r>
      <w:r w:rsidR="006B3F88" w:rsidRPr="00AE78DD">
        <w:rPr>
          <w:rFonts w:asciiTheme="majorEastAsia" w:eastAsiaTheme="majorEastAsia" w:hAnsiTheme="majorEastAsia"/>
          <w:b/>
          <w:sz w:val="28"/>
          <w:szCs w:val="28"/>
        </w:rPr>
        <w:t>年度</w:t>
      </w:r>
      <w:r w:rsidRPr="00AE78DD">
        <w:rPr>
          <w:rFonts w:asciiTheme="majorEastAsia" w:eastAsiaTheme="majorEastAsia" w:hAnsiTheme="majorEastAsia" w:hint="eastAsia"/>
          <w:b/>
          <w:sz w:val="28"/>
          <w:szCs w:val="28"/>
        </w:rPr>
        <w:t>高砂市</w:t>
      </w:r>
      <w:r w:rsidR="00813496" w:rsidRPr="00AE78DD">
        <w:rPr>
          <w:rFonts w:asciiTheme="majorEastAsia" w:eastAsiaTheme="majorEastAsia" w:hAnsiTheme="majorEastAsia" w:hint="eastAsia"/>
          <w:b/>
          <w:sz w:val="28"/>
          <w:szCs w:val="28"/>
        </w:rPr>
        <w:t>農業再生協議会</w:t>
      </w:r>
      <w:r w:rsidR="001A52C4" w:rsidRPr="00AE78DD">
        <w:rPr>
          <w:rFonts w:asciiTheme="majorEastAsia" w:eastAsiaTheme="majorEastAsia" w:hAnsiTheme="majorEastAsia" w:hint="eastAsia"/>
          <w:b/>
          <w:sz w:val="28"/>
          <w:szCs w:val="28"/>
        </w:rPr>
        <w:t>水田</w:t>
      </w:r>
      <w:r w:rsidR="0007627A" w:rsidRPr="00AE78DD">
        <w:rPr>
          <w:rFonts w:asciiTheme="majorEastAsia" w:eastAsiaTheme="majorEastAsia" w:hAnsiTheme="majorEastAsia" w:hint="eastAsia"/>
          <w:b/>
          <w:sz w:val="28"/>
          <w:szCs w:val="28"/>
        </w:rPr>
        <w:t>収益力</w:t>
      </w:r>
      <w:r w:rsidR="008656CF" w:rsidRPr="00AE78DD">
        <w:rPr>
          <w:rFonts w:asciiTheme="majorEastAsia" w:eastAsiaTheme="majorEastAsia" w:hAnsiTheme="majorEastAsia" w:hint="eastAsia"/>
          <w:b/>
          <w:sz w:val="28"/>
          <w:szCs w:val="28"/>
        </w:rPr>
        <w:t>強化</w:t>
      </w:r>
      <w:r w:rsidR="001A52C4" w:rsidRPr="00AE78DD">
        <w:rPr>
          <w:rFonts w:asciiTheme="majorEastAsia" w:eastAsiaTheme="majorEastAsia" w:hAnsiTheme="majorEastAsia" w:hint="eastAsia"/>
          <w:b/>
          <w:sz w:val="28"/>
          <w:szCs w:val="28"/>
        </w:rPr>
        <w:t>ビジョン</w:t>
      </w:r>
    </w:p>
    <w:p w14:paraId="029D2D8C" w14:textId="77777777" w:rsidR="00E36505" w:rsidRPr="00AE78DD" w:rsidRDefault="00E36505" w:rsidP="00E36505">
      <w:pPr>
        <w:jc w:val="left"/>
        <w:rPr>
          <w:rFonts w:asciiTheme="majorEastAsia" w:eastAsiaTheme="majorEastAsia" w:hAnsiTheme="majorEastAsia"/>
          <w:sz w:val="24"/>
          <w:szCs w:val="24"/>
        </w:rPr>
      </w:pPr>
    </w:p>
    <w:p w14:paraId="62E8FAAC" w14:textId="69F7F53F" w:rsidR="001A52C4" w:rsidRPr="00AE78DD" w:rsidRDefault="001A52C4" w:rsidP="001A52C4">
      <w:pPr>
        <w:jc w:val="left"/>
        <w:rPr>
          <w:rFonts w:asciiTheme="majorEastAsia" w:eastAsiaTheme="majorEastAsia" w:hAnsiTheme="majorEastAsia"/>
          <w:b/>
          <w:bCs/>
          <w:sz w:val="28"/>
          <w:szCs w:val="28"/>
          <w:bdr w:val="single" w:sz="4" w:space="0" w:color="000000"/>
        </w:rPr>
      </w:pPr>
      <w:r w:rsidRPr="00AE78DD">
        <w:rPr>
          <w:rFonts w:asciiTheme="majorEastAsia" w:eastAsiaTheme="majorEastAsia" w:hAnsiTheme="majorEastAsia" w:hint="eastAsia"/>
          <w:b/>
          <w:bCs/>
          <w:sz w:val="28"/>
          <w:szCs w:val="28"/>
          <w:bdr w:val="single" w:sz="4" w:space="0" w:color="000000"/>
        </w:rPr>
        <w:t>１　地域の作物作付の現状、地域が抱える課題</w:t>
      </w:r>
      <w:r w:rsidR="009D7BFB" w:rsidRPr="00AE78DD">
        <w:rPr>
          <w:rFonts w:asciiTheme="majorEastAsia" w:eastAsiaTheme="majorEastAsia" w:hAnsiTheme="majorEastAsia" w:hint="eastAsia"/>
          <w:b/>
          <w:bCs/>
          <w:sz w:val="28"/>
          <w:szCs w:val="28"/>
          <w:bdr w:val="single" w:sz="4" w:space="0" w:color="000000"/>
        </w:rPr>
        <w:t xml:space="preserve">　</w:t>
      </w:r>
    </w:p>
    <w:p w14:paraId="37F45685" w14:textId="77777777" w:rsidR="00642D80" w:rsidRPr="00AE78DD" w:rsidRDefault="00642D80" w:rsidP="00A44AC2">
      <w:pPr>
        <w:jc w:val="left"/>
        <w:rPr>
          <w:rFonts w:asciiTheme="majorEastAsia" w:eastAsiaTheme="majorEastAsia" w:hAnsiTheme="majorEastAsia"/>
          <w:sz w:val="24"/>
          <w:szCs w:val="24"/>
        </w:rPr>
      </w:pPr>
    </w:p>
    <w:p w14:paraId="243A199C" w14:textId="787F5C64" w:rsidR="00A44AC2" w:rsidRPr="00AE78DD" w:rsidRDefault="00A44AC2" w:rsidP="00A44AC2">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＜現状（令和</w:t>
      </w:r>
      <w:r w:rsidR="00FB2502">
        <w:rPr>
          <w:rFonts w:asciiTheme="majorEastAsia" w:eastAsiaTheme="majorEastAsia" w:hAnsiTheme="majorEastAsia" w:hint="eastAsia"/>
          <w:sz w:val="24"/>
          <w:szCs w:val="24"/>
        </w:rPr>
        <w:t>４</w:t>
      </w:r>
      <w:r w:rsidRPr="00AE78DD">
        <w:rPr>
          <w:rFonts w:asciiTheme="majorEastAsia" w:eastAsiaTheme="majorEastAsia" w:hAnsiTheme="majorEastAsia" w:hint="eastAsia"/>
          <w:sz w:val="24"/>
          <w:szCs w:val="24"/>
        </w:rPr>
        <w:t>年度）＞</w:t>
      </w:r>
    </w:p>
    <w:p w14:paraId="1EC1A99A" w14:textId="77777777" w:rsidR="001F7DAB" w:rsidRPr="00AE78DD" w:rsidRDefault="00A44AC2" w:rsidP="00A44AC2">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本地域は、兵庫県南部の臨海部に位置し、市街化・市</w:t>
      </w:r>
      <w:r w:rsidR="002D6759" w:rsidRPr="00AE78DD">
        <w:rPr>
          <w:rFonts w:asciiTheme="majorEastAsia" w:eastAsiaTheme="majorEastAsia" w:hAnsiTheme="majorEastAsia" w:hint="eastAsia"/>
          <w:sz w:val="24"/>
          <w:szCs w:val="24"/>
        </w:rPr>
        <w:t>街化調整区域（農業振興地域無）に圃場がある。本地域の水田の約４６</w:t>
      </w:r>
      <w:r w:rsidRPr="00AE78DD">
        <w:rPr>
          <w:rFonts w:asciiTheme="majorEastAsia" w:eastAsiaTheme="majorEastAsia" w:hAnsiTheme="majorEastAsia" w:hint="eastAsia"/>
          <w:sz w:val="24"/>
          <w:szCs w:val="24"/>
        </w:rPr>
        <w:t>％には主食用米の作付け地であり、ヒノヒカリやキヌヒカリなどが主に作付けされている。</w:t>
      </w:r>
    </w:p>
    <w:p w14:paraId="63F54518" w14:textId="7B353C8A" w:rsidR="00A44AC2" w:rsidRPr="00AE78DD" w:rsidRDefault="00A44AC2" w:rsidP="00A44AC2">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主食用米以外の作物では、野菜が本地域</w:t>
      </w:r>
      <w:r w:rsidR="002D6759" w:rsidRPr="00AE78DD">
        <w:rPr>
          <w:rFonts w:asciiTheme="majorEastAsia" w:eastAsiaTheme="majorEastAsia" w:hAnsiTheme="majorEastAsia" w:hint="eastAsia"/>
          <w:sz w:val="24"/>
          <w:szCs w:val="24"/>
        </w:rPr>
        <w:t>の水田の約１６</w:t>
      </w:r>
      <w:r w:rsidRPr="00AE78DD">
        <w:rPr>
          <w:rFonts w:asciiTheme="majorEastAsia" w:eastAsiaTheme="majorEastAsia" w:hAnsiTheme="majorEastAsia" w:hint="eastAsia"/>
          <w:sz w:val="24"/>
          <w:szCs w:val="24"/>
        </w:rPr>
        <w:t>％を占めており、自家用野菜の作付けが多い傾向である。野菜を主体に出荷する生産者は少数であるが、キャベツやジャガイモ</w:t>
      </w:r>
      <w:r w:rsidR="00BD5188" w:rsidRPr="00AE78DD">
        <w:rPr>
          <w:rFonts w:asciiTheme="majorEastAsia" w:eastAsiaTheme="majorEastAsia" w:hAnsiTheme="majorEastAsia" w:hint="eastAsia"/>
          <w:sz w:val="24"/>
          <w:szCs w:val="24"/>
        </w:rPr>
        <w:t>、カボチャ等の</w:t>
      </w:r>
      <w:r w:rsidRPr="00AE78DD">
        <w:rPr>
          <w:rFonts w:asciiTheme="majorEastAsia" w:eastAsiaTheme="majorEastAsia" w:hAnsiTheme="majorEastAsia" w:hint="eastAsia"/>
          <w:sz w:val="24"/>
          <w:szCs w:val="24"/>
        </w:rPr>
        <w:t>生産量</w:t>
      </w:r>
      <w:r w:rsidR="00D47F5B" w:rsidRPr="00AE78DD">
        <w:rPr>
          <w:rFonts w:asciiTheme="majorEastAsia" w:eastAsiaTheme="majorEastAsia" w:hAnsiTheme="majorEastAsia" w:hint="eastAsia"/>
          <w:sz w:val="24"/>
          <w:szCs w:val="24"/>
        </w:rPr>
        <w:t>が年々増加している。</w:t>
      </w:r>
    </w:p>
    <w:p w14:paraId="446073F7" w14:textId="77777777" w:rsidR="00C273FE" w:rsidRPr="00AE78DD" w:rsidRDefault="00C273FE" w:rsidP="00A44AC2">
      <w:pPr>
        <w:jc w:val="left"/>
        <w:rPr>
          <w:rFonts w:asciiTheme="majorEastAsia" w:eastAsiaTheme="majorEastAsia" w:hAnsiTheme="majorEastAsia"/>
          <w:sz w:val="24"/>
          <w:szCs w:val="24"/>
        </w:rPr>
      </w:pPr>
    </w:p>
    <w:p w14:paraId="5368983D" w14:textId="77777777" w:rsidR="00A44AC2" w:rsidRPr="00AE78DD" w:rsidRDefault="00A44AC2" w:rsidP="00A44AC2">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＜課題＞</w:t>
      </w:r>
    </w:p>
    <w:p w14:paraId="1F0202AA" w14:textId="04FC8387" w:rsidR="003E34F3" w:rsidRPr="00AE78DD" w:rsidRDefault="00A44AC2" w:rsidP="00A44AC2">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１戸当たりの平均耕作面積が約２０aと零細で、農家の高齢化が進んでおり、農家戸数の減少がみられるとともに、不作付け地の拡大が進んでいる。また、自家用野菜の作付けが多い傾向である一方、作物の出荷・販売を行う農業者が少数である。こうした中、水田面積の維持または戦略作物や野菜等の作付け拡大が課題となっている。なお、不作付け地拡大を防ぐために、担い手の農家が農地集積を進めていく必要がある。</w:t>
      </w:r>
    </w:p>
    <w:p w14:paraId="664E746F" w14:textId="77777777" w:rsidR="00A44AC2" w:rsidRPr="00AE78DD" w:rsidRDefault="00A44AC2" w:rsidP="00A44AC2">
      <w:pPr>
        <w:jc w:val="left"/>
        <w:rPr>
          <w:rFonts w:asciiTheme="majorEastAsia" w:eastAsiaTheme="majorEastAsia" w:hAnsiTheme="majorEastAsia"/>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0"/>
      </w:tblGrid>
      <w:tr w:rsidR="003E34F3" w:rsidRPr="00AE78DD" w14:paraId="4F9B04C4" w14:textId="77777777" w:rsidTr="009D7BFB">
        <w:trPr>
          <w:trHeight w:val="633"/>
        </w:trPr>
        <w:tc>
          <w:tcPr>
            <w:tcW w:w="9350" w:type="dxa"/>
          </w:tcPr>
          <w:p w14:paraId="6977F9A7" w14:textId="17641FAF" w:rsidR="003E34F3" w:rsidRPr="00AE78DD" w:rsidRDefault="003E34F3" w:rsidP="003E34F3">
            <w:pPr>
              <w:spacing w:line="300" w:lineRule="exact"/>
              <w:ind w:left="208" w:hangingChars="74" w:hanging="208"/>
              <w:jc w:val="left"/>
              <w:rPr>
                <w:rFonts w:asciiTheme="majorEastAsia" w:eastAsiaTheme="majorEastAsia" w:hAnsiTheme="majorEastAsia"/>
                <w:b/>
                <w:bCs/>
                <w:sz w:val="28"/>
                <w:szCs w:val="28"/>
              </w:rPr>
            </w:pPr>
            <w:r w:rsidRPr="00AE78DD">
              <w:rPr>
                <w:rFonts w:asciiTheme="majorEastAsia" w:eastAsiaTheme="majorEastAsia" w:hAnsiTheme="majorEastAsia" w:hint="eastAsia"/>
                <w:b/>
                <w:bCs/>
                <w:sz w:val="28"/>
                <w:szCs w:val="28"/>
              </w:rPr>
              <w:t>２　高収益作物の導入や</w:t>
            </w:r>
            <w:r w:rsidR="0054523A" w:rsidRPr="00AE78DD">
              <w:rPr>
                <w:rFonts w:asciiTheme="majorEastAsia" w:eastAsiaTheme="majorEastAsia" w:hAnsiTheme="majorEastAsia" w:hint="eastAsia"/>
                <w:b/>
                <w:bCs/>
                <w:sz w:val="28"/>
                <w:szCs w:val="28"/>
              </w:rPr>
              <w:t>転換</w:t>
            </w:r>
            <w:r w:rsidRPr="00AE78DD">
              <w:rPr>
                <w:rFonts w:asciiTheme="majorEastAsia" w:eastAsiaTheme="majorEastAsia" w:hAnsiTheme="majorEastAsia" w:hint="eastAsia"/>
                <w:b/>
                <w:bCs/>
                <w:sz w:val="28"/>
                <w:szCs w:val="28"/>
              </w:rPr>
              <w:t>作物等の付加価値の向上等による収益力</w:t>
            </w:r>
          </w:p>
          <w:p w14:paraId="69ADE79B" w14:textId="7621773F" w:rsidR="003E34F3" w:rsidRPr="00AE78DD" w:rsidRDefault="003E34F3" w:rsidP="003E34F3">
            <w:pPr>
              <w:spacing w:line="300" w:lineRule="exact"/>
              <w:ind w:left="208" w:firstLineChars="50" w:firstLine="141"/>
              <w:jc w:val="left"/>
              <w:rPr>
                <w:rFonts w:asciiTheme="majorEastAsia" w:eastAsiaTheme="majorEastAsia" w:hAnsiTheme="majorEastAsia"/>
                <w:b/>
                <w:bCs/>
                <w:sz w:val="24"/>
                <w:szCs w:val="24"/>
              </w:rPr>
            </w:pPr>
            <w:r w:rsidRPr="00AE78DD">
              <w:rPr>
                <w:rFonts w:asciiTheme="majorEastAsia" w:eastAsiaTheme="majorEastAsia" w:hAnsiTheme="majorEastAsia" w:hint="eastAsia"/>
                <w:b/>
                <w:bCs/>
                <w:sz w:val="28"/>
                <w:szCs w:val="28"/>
              </w:rPr>
              <w:t>強化に向けた産地としての取組方針</w:t>
            </w:r>
            <w:r w:rsidR="009D7BFB" w:rsidRPr="00AE78DD">
              <w:rPr>
                <w:rFonts w:asciiTheme="majorEastAsia" w:eastAsiaTheme="majorEastAsia" w:hAnsiTheme="majorEastAsia" w:hint="eastAsia"/>
                <w:b/>
                <w:bCs/>
                <w:sz w:val="28"/>
                <w:szCs w:val="28"/>
              </w:rPr>
              <w:t>・目標</w:t>
            </w:r>
          </w:p>
        </w:tc>
      </w:tr>
    </w:tbl>
    <w:p w14:paraId="4C15CB56" w14:textId="77777777" w:rsidR="00642D80" w:rsidRPr="00AE78DD" w:rsidRDefault="00642D80" w:rsidP="00737FE1">
      <w:pPr>
        <w:jc w:val="left"/>
        <w:rPr>
          <w:rFonts w:asciiTheme="majorEastAsia" w:eastAsiaTheme="majorEastAsia" w:hAnsiTheme="majorEastAsia"/>
          <w:sz w:val="24"/>
          <w:szCs w:val="24"/>
        </w:rPr>
      </w:pPr>
    </w:p>
    <w:p w14:paraId="3801E19E" w14:textId="6CD42A05" w:rsidR="00642D80" w:rsidRPr="00AE78DD" w:rsidRDefault="002D6759" w:rsidP="00737FE1">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市内在住の農業者が耕作・管理をしている約２</w:t>
      </w:r>
      <w:r w:rsidR="00FB2502">
        <w:rPr>
          <w:rFonts w:asciiTheme="majorEastAsia" w:eastAsiaTheme="majorEastAsia" w:hAnsiTheme="majorEastAsia" w:hint="eastAsia"/>
          <w:sz w:val="24"/>
          <w:szCs w:val="24"/>
        </w:rPr>
        <w:t>０８</w:t>
      </w:r>
      <w:r w:rsidR="00BD5188" w:rsidRPr="00AE78DD">
        <w:rPr>
          <w:rFonts w:asciiTheme="majorEastAsia" w:eastAsiaTheme="majorEastAsia" w:hAnsiTheme="majorEastAsia" w:hint="eastAsia"/>
          <w:sz w:val="24"/>
          <w:szCs w:val="24"/>
        </w:rPr>
        <w:t>ha（不作付け地を含む。）の水田について、産地交付金を有効に活用しながら、作物生産の維持・拡大を図る。また、生産者の収益性向上をつながるように戦略作物や野菜等の作付けを促進し、産地づくりを進めていく。</w:t>
      </w:r>
    </w:p>
    <w:p w14:paraId="25EF9BB4" w14:textId="27962B39" w:rsidR="00BD4AE9" w:rsidRPr="00AE78DD" w:rsidRDefault="00BD5188" w:rsidP="00737FE1">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具体的には、地域の農業協同組合と連携し、大豆や野菜（高収益作物）等の地産地消を進めて市内の農業活性化につ</w:t>
      </w:r>
      <w:r w:rsidR="00BD4AE9" w:rsidRPr="00AE78DD">
        <w:rPr>
          <w:rFonts w:asciiTheme="majorEastAsia" w:eastAsiaTheme="majorEastAsia" w:hAnsiTheme="majorEastAsia" w:hint="eastAsia"/>
          <w:sz w:val="24"/>
          <w:szCs w:val="24"/>
        </w:rPr>
        <w:t>なげていき、生産者の販売経路を確保する</w:t>
      </w:r>
      <w:r w:rsidR="003A2EAE" w:rsidRPr="00AE78DD">
        <w:rPr>
          <w:rFonts w:asciiTheme="majorEastAsia" w:eastAsiaTheme="majorEastAsia" w:hAnsiTheme="majorEastAsia" w:hint="eastAsia"/>
          <w:sz w:val="24"/>
          <w:szCs w:val="24"/>
        </w:rPr>
        <w:t>等を取り組むことで、令和５年度に大豆・高収益作物を合算して</w:t>
      </w:r>
      <w:r w:rsidR="00346B15" w:rsidRPr="00346B15">
        <w:rPr>
          <w:rFonts w:asciiTheme="majorEastAsia" w:eastAsiaTheme="majorEastAsia" w:hAnsiTheme="majorEastAsia" w:hint="eastAsia"/>
          <w:color w:val="FF0000"/>
          <w:sz w:val="24"/>
          <w:szCs w:val="24"/>
        </w:rPr>
        <w:t>８．８</w:t>
      </w:r>
      <w:r w:rsidRPr="00AE78DD">
        <w:rPr>
          <w:rFonts w:asciiTheme="majorEastAsia" w:eastAsiaTheme="majorEastAsia" w:hAnsiTheme="majorEastAsia" w:hint="eastAsia"/>
          <w:sz w:val="24"/>
          <w:szCs w:val="24"/>
        </w:rPr>
        <w:t>haの作付面積の拡大を図る。</w:t>
      </w:r>
    </w:p>
    <w:p w14:paraId="3A7C0F7F" w14:textId="2ED2BAAE" w:rsidR="009D7BFB" w:rsidRPr="00AE78DD" w:rsidRDefault="00BD5188" w:rsidP="00BD4AE9">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特に、地域の実情に基づいて推奨しているキャベツ、ジャガイモ（アンデスレッド）、</w:t>
      </w:r>
      <w:r w:rsidR="00B606BA" w:rsidRPr="00AE78DD">
        <w:rPr>
          <w:rFonts w:asciiTheme="majorEastAsia" w:eastAsiaTheme="majorEastAsia" w:hAnsiTheme="majorEastAsia" w:hint="eastAsia"/>
          <w:sz w:val="24"/>
          <w:szCs w:val="24"/>
        </w:rPr>
        <w:t>枝豆</w:t>
      </w:r>
      <w:r w:rsidRPr="00AE78DD">
        <w:rPr>
          <w:rFonts w:asciiTheme="majorEastAsia" w:eastAsiaTheme="majorEastAsia" w:hAnsiTheme="majorEastAsia" w:hint="eastAsia"/>
          <w:sz w:val="24"/>
          <w:szCs w:val="24"/>
        </w:rPr>
        <w:t>等の高収益作物の生産拡大を目指す。</w:t>
      </w:r>
      <w:r w:rsidR="002D6759" w:rsidRPr="00AE78DD">
        <w:rPr>
          <w:rFonts w:asciiTheme="majorEastAsia" w:eastAsiaTheme="majorEastAsia" w:hAnsiTheme="majorEastAsia" w:hint="eastAsia"/>
          <w:sz w:val="24"/>
          <w:szCs w:val="24"/>
        </w:rPr>
        <w:t>大豆に関しては</w:t>
      </w:r>
      <w:r w:rsidR="00C273FE" w:rsidRPr="00AE78DD">
        <w:rPr>
          <w:rFonts w:asciiTheme="majorEastAsia" w:eastAsiaTheme="majorEastAsia" w:hAnsiTheme="majorEastAsia" w:hint="eastAsia"/>
          <w:sz w:val="24"/>
          <w:szCs w:val="24"/>
        </w:rPr>
        <w:t>、</w:t>
      </w:r>
      <w:r w:rsidR="002D6759" w:rsidRPr="00AE78DD">
        <w:rPr>
          <w:rFonts w:asciiTheme="majorEastAsia" w:eastAsiaTheme="majorEastAsia" w:hAnsiTheme="majorEastAsia" w:hint="eastAsia"/>
          <w:sz w:val="24"/>
          <w:szCs w:val="24"/>
        </w:rPr>
        <w:t>肥料の低コスト生産技術として緑肥作物</w:t>
      </w:r>
      <w:r w:rsidR="00D47F5B" w:rsidRPr="00AE78DD">
        <w:rPr>
          <w:rFonts w:asciiTheme="majorEastAsia" w:eastAsiaTheme="majorEastAsia" w:hAnsiTheme="majorEastAsia" w:hint="eastAsia"/>
          <w:sz w:val="24"/>
          <w:szCs w:val="24"/>
        </w:rPr>
        <w:t>（ヘアリーベッチ）作付け</w:t>
      </w:r>
      <w:r w:rsidR="002D6759" w:rsidRPr="00AE78DD">
        <w:rPr>
          <w:rFonts w:asciiTheme="majorEastAsia" w:eastAsiaTheme="majorEastAsia" w:hAnsiTheme="majorEastAsia" w:hint="eastAsia"/>
          <w:sz w:val="24"/>
          <w:szCs w:val="24"/>
        </w:rPr>
        <w:t>の</w:t>
      </w:r>
      <w:r w:rsidR="00D47F5B" w:rsidRPr="00AE78DD">
        <w:rPr>
          <w:rFonts w:asciiTheme="majorEastAsia" w:eastAsiaTheme="majorEastAsia" w:hAnsiTheme="majorEastAsia" w:hint="eastAsia"/>
          <w:sz w:val="24"/>
          <w:szCs w:val="24"/>
        </w:rPr>
        <w:t>推奨を行う。</w:t>
      </w:r>
      <w:r w:rsidR="00642D80" w:rsidRPr="00AE78DD">
        <w:rPr>
          <w:rFonts w:asciiTheme="majorEastAsia" w:eastAsiaTheme="majorEastAsia" w:hAnsiTheme="majorEastAsia" w:hint="eastAsia"/>
          <w:sz w:val="24"/>
          <w:szCs w:val="24"/>
        </w:rPr>
        <w:t>また、</w:t>
      </w:r>
      <w:r w:rsidR="0054523A" w:rsidRPr="00AE78DD">
        <w:rPr>
          <w:rFonts w:asciiTheme="majorEastAsia" w:eastAsiaTheme="majorEastAsia" w:hAnsiTheme="majorEastAsia" w:hint="eastAsia"/>
          <w:sz w:val="24"/>
          <w:szCs w:val="24"/>
        </w:rPr>
        <w:t>転換</w:t>
      </w:r>
      <w:r w:rsidR="00642D80" w:rsidRPr="00AE78DD">
        <w:rPr>
          <w:rFonts w:asciiTheme="majorEastAsia" w:eastAsiaTheme="majorEastAsia" w:hAnsiTheme="majorEastAsia" w:hint="eastAsia"/>
          <w:sz w:val="24"/>
          <w:szCs w:val="24"/>
        </w:rPr>
        <w:t>作物の導入・作付面積の拡大を図るため、</w:t>
      </w:r>
      <w:r w:rsidR="002D6759" w:rsidRPr="00AE78DD">
        <w:rPr>
          <w:rFonts w:asciiTheme="majorEastAsia" w:eastAsiaTheme="majorEastAsia" w:hAnsiTheme="majorEastAsia" w:hint="eastAsia"/>
          <w:sz w:val="24"/>
          <w:szCs w:val="24"/>
        </w:rPr>
        <w:t>農地の集積</w:t>
      </w:r>
      <w:r w:rsidR="00642D80" w:rsidRPr="00AE78DD">
        <w:rPr>
          <w:rFonts w:asciiTheme="majorEastAsia" w:eastAsiaTheme="majorEastAsia" w:hAnsiTheme="majorEastAsia" w:hint="eastAsia"/>
          <w:sz w:val="24"/>
          <w:szCs w:val="24"/>
        </w:rPr>
        <w:t>・集約化や作付転換、地力増進作物の</w:t>
      </w:r>
      <w:r w:rsidR="00BE22D9" w:rsidRPr="00AE78DD">
        <w:rPr>
          <w:rFonts w:asciiTheme="majorEastAsia" w:eastAsiaTheme="majorEastAsia" w:hAnsiTheme="majorEastAsia" w:hint="eastAsia"/>
          <w:sz w:val="24"/>
          <w:szCs w:val="24"/>
        </w:rPr>
        <w:t>作付けを進める</w:t>
      </w:r>
      <w:r w:rsidR="00642D80" w:rsidRPr="00AE78DD">
        <w:rPr>
          <w:rFonts w:asciiTheme="majorEastAsia" w:eastAsiaTheme="majorEastAsia" w:hAnsiTheme="majorEastAsia" w:hint="eastAsia"/>
          <w:sz w:val="24"/>
          <w:szCs w:val="24"/>
        </w:rPr>
        <w:t>。</w:t>
      </w:r>
    </w:p>
    <w:p w14:paraId="721622EA" w14:textId="77777777" w:rsidR="009D7BFB" w:rsidRPr="00AE78DD" w:rsidRDefault="009D7BFB" w:rsidP="00737FE1">
      <w:pPr>
        <w:jc w:val="left"/>
        <w:rPr>
          <w:rFonts w:asciiTheme="majorEastAsia" w:eastAsiaTheme="majorEastAsia" w:hAnsiTheme="majorEastAsia"/>
          <w:sz w:val="24"/>
          <w:szCs w:val="24"/>
        </w:rPr>
      </w:pPr>
    </w:p>
    <w:p w14:paraId="3D19B75B" w14:textId="4A27F023" w:rsidR="00642D80" w:rsidRPr="00AE78DD" w:rsidRDefault="009067D1" w:rsidP="001A52C4">
      <w:pPr>
        <w:jc w:val="left"/>
        <w:rPr>
          <w:rFonts w:asciiTheme="majorEastAsia" w:eastAsiaTheme="majorEastAsia" w:hAnsiTheme="majorEastAsia"/>
          <w:b/>
          <w:bCs/>
          <w:sz w:val="28"/>
          <w:szCs w:val="28"/>
          <w:bdr w:val="single" w:sz="4" w:space="0" w:color="000000"/>
        </w:rPr>
      </w:pPr>
      <w:r w:rsidRPr="00AE78DD">
        <w:rPr>
          <w:rFonts w:asciiTheme="majorEastAsia" w:eastAsiaTheme="majorEastAsia" w:hAnsiTheme="majorEastAsia" w:hint="eastAsia"/>
          <w:b/>
          <w:bCs/>
          <w:sz w:val="28"/>
          <w:szCs w:val="28"/>
          <w:bdr w:val="single" w:sz="4" w:space="0" w:color="000000"/>
        </w:rPr>
        <w:t>３　畑地化を含めた水田の有効利用に向けた産地としての取組方針</w:t>
      </w:r>
      <w:r w:rsidR="009D7BFB" w:rsidRPr="00AE78DD">
        <w:rPr>
          <w:rFonts w:asciiTheme="majorEastAsia" w:eastAsiaTheme="majorEastAsia" w:hAnsiTheme="majorEastAsia" w:hint="eastAsia"/>
          <w:b/>
          <w:bCs/>
          <w:sz w:val="28"/>
          <w:szCs w:val="28"/>
          <w:bdr w:val="single" w:sz="4" w:space="0" w:color="000000"/>
        </w:rPr>
        <w:t xml:space="preserve">・目標　</w:t>
      </w:r>
    </w:p>
    <w:p w14:paraId="0EC9110D" w14:textId="272E28CF" w:rsidR="00642D80" w:rsidRPr="00AE78DD" w:rsidRDefault="00642D80" w:rsidP="00642D80">
      <w:pPr>
        <w:rPr>
          <w:rFonts w:asciiTheme="majorEastAsia" w:eastAsiaTheme="majorEastAsia" w:hAnsiTheme="majorEastAsia"/>
          <w:sz w:val="24"/>
          <w:szCs w:val="28"/>
        </w:rPr>
      </w:pPr>
      <w:r w:rsidRPr="00AE78DD">
        <w:rPr>
          <w:rFonts w:asciiTheme="majorEastAsia" w:eastAsiaTheme="majorEastAsia" w:hAnsiTheme="majorEastAsia" w:hint="eastAsia"/>
          <w:sz w:val="24"/>
          <w:szCs w:val="28"/>
        </w:rPr>
        <w:t>農業振興地域がない本地域では、不作付け地の拡大とともに農地転用も多く、農業振興が近年困難になってきている。こうした中、農業経営が困難になり、農地を手放す生産者が今後増加する状況であるため、地域の農業協同組合や県の農政部署等と連携して新たな担い手を見つけることで市内の水田面積の維持を図る。</w:t>
      </w:r>
    </w:p>
    <w:p w14:paraId="79344807" w14:textId="52BF9749" w:rsidR="00C160B1" w:rsidRPr="00AE78DD" w:rsidRDefault="00642D80" w:rsidP="00642D80">
      <w:pPr>
        <w:rPr>
          <w:rFonts w:asciiTheme="majorEastAsia" w:eastAsiaTheme="majorEastAsia" w:hAnsiTheme="majorEastAsia"/>
          <w:sz w:val="24"/>
          <w:szCs w:val="28"/>
        </w:rPr>
      </w:pPr>
      <w:r w:rsidRPr="00AE78DD">
        <w:rPr>
          <w:rFonts w:asciiTheme="majorEastAsia" w:eastAsiaTheme="majorEastAsia" w:hAnsiTheme="majorEastAsia" w:hint="eastAsia"/>
          <w:sz w:val="24"/>
          <w:szCs w:val="28"/>
        </w:rPr>
        <w:t>取組目標として、</w:t>
      </w:r>
      <w:r w:rsidR="00BD4AE9" w:rsidRPr="00AE78DD">
        <w:rPr>
          <w:rFonts w:asciiTheme="majorEastAsia" w:eastAsiaTheme="majorEastAsia" w:hAnsiTheme="majorEastAsia" w:hint="eastAsia"/>
          <w:sz w:val="24"/>
          <w:szCs w:val="28"/>
        </w:rPr>
        <w:t>令和３年度から</w:t>
      </w:r>
      <w:r w:rsidRPr="00AE78DD">
        <w:rPr>
          <w:rFonts w:asciiTheme="majorEastAsia" w:eastAsiaTheme="majorEastAsia" w:hAnsiTheme="majorEastAsia" w:hint="eastAsia"/>
          <w:sz w:val="24"/>
          <w:szCs w:val="28"/>
        </w:rPr>
        <w:t>令和</w:t>
      </w:r>
      <w:r w:rsidR="00BD4AE9" w:rsidRPr="00AE78DD">
        <w:rPr>
          <w:rFonts w:asciiTheme="majorEastAsia" w:eastAsiaTheme="majorEastAsia" w:hAnsiTheme="majorEastAsia" w:hint="eastAsia"/>
          <w:sz w:val="24"/>
          <w:szCs w:val="28"/>
        </w:rPr>
        <w:t>５年度の３年間で合計</w:t>
      </w:r>
      <w:r w:rsidR="000B51D6" w:rsidRPr="00AE78DD">
        <w:rPr>
          <w:rFonts w:asciiTheme="majorEastAsia" w:eastAsiaTheme="majorEastAsia" w:hAnsiTheme="majorEastAsia" w:hint="eastAsia"/>
          <w:sz w:val="24"/>
          <w:szCs w:val="28"/>
        </w:rPr>
        <w:t>１．５</w:t>
      </w:r>
      <w:r w:rsidRPr="00AE78DD">
        <w:rPr>
          <w:rFonts w:asciiTheme="majorEastAsia" w:eastAsiaTheme="majorEastAsia" w:hAnsiTheme="majorEastAsia" w:hint="eastAsia"/>
          <w:sz w:val="24"/>
          <w:szCs w:val="28"/>
        </w:rPr>
        <w:t>haを目標に担い手による農地集積を進める。また、集積した農地並びに不作付</w:t>
      </w:r>
      <w:r w:rsidR="007E40C0" w:rsidRPr="00AE78DD">
        <w:rPr>
          <w:rFonts w:asciiTheme="majorEastAsia" w:eastAsiaTheme="majorEastAsia" w:hAnsiTheme="majorEastAsia" w:hint="eastAsia"/>
          <w:sz w:val="24"/>
          <w:szCs w:val="28"/>
        </w:rPr>
        <w:t>け地にて高収益作物等に作物転換できるよう産地交付金を活用する</w:t>
      </w:r>
      <w:r w:rsidRPr="00AE78DD">
        <w:rPr>
          <w:rFonts w:asciiTheme="majorEastAsia" w:eastAsiaTheme="majorEastAsia" w:hAnsiTheme="majorEastAsia" w:hint="eastAsia"/>
          <w:sz w:val="24"/>
          <w:szCs w:val="28"/>
        </w:rPr>
        <w:t>。</w:t>
      </w:r>
    </w:p>
    <w:p w14:paraId="4DD27631" w14:textId="743517A9" w:rsidR="001A1928" w:rsidRPr="00AE78DD" w:rsidRDefault="001A1928" w:rsidP="00642D80">
      <w:pPr>
        <w:rPr>
          <w:rFonts w:asciiTheme="majorEastAsia" w:eastAsiaTheme="majorEastAsia" w:hAnsiTheme="majorEastAsia"/>
          <w:sz w:val="24"/>
          <w:szCs w:val="28"/>
        </w:rPr>
      </w:pPr>
      <w:r w:rsidRPr="00AE78DD">
        <w:rPr>
          <w:rFonts w:asciiTheme="majorEastAsia" w:eastAsiaTheme="majorEastAsia" w:hAnsiTheme="majorEastAsia" w:hint="eastAsia"/>
          <w:sz w:val="24"/>
          <w:szCs w:val="28"/>
        </w:rPr>
        <w:t>本地域においては水稲（水張り）を組み入れない体系が数年以上定着化しており、畑作物のみ作付し続けている農地が多い。令和４年度から５年間、畑作物のみ生産し続けて</w:t>
      </w:r>
      <w:r w:rsidRPr="00AE78DD">
        <w:rPr>
          <w:rFonts w:asciiTheme="majorEastAsia" w:eastAsiaTheme="majorEastAsia" w:hAnsiTheme="majorEastAsia" w:hint="eastAsia"/>
          <w:sz w:val="24"/>
          <w:szCs w:val="28"/>
        </w:rPr>
        <w:lastRenderedPageBreak/>
        <w:t>いる水田の有無や今後も</w:t>
      </w:r>
      <w:r w:rsidR="001F7DAB" w:rsidRPr="00AE78DD">
        <w:rPr>
          <w:rFonts w:asciiTheme="majorEastAsia" w:eastAsiaTheme="majorEastAsia" w:hAnsiTheme="majorEastAsia" w:hint="eastAsia"/>
          <w:sz w:val="24"/>
          <w:szCs w:val="28"/>
        </w:rPr>
        <w:t>水稲作に活用される見込みがないか等の点検を行う。これを踏まえ</w:t>
      </w:r>
      <w:r w:rsidR="00836BFE" w:rsidRPr="00AE78DD">
        <w:rPr>
          <w:rFonts w:asciiTheme="majorEastAsia" w:eastAsiaTheme="majorEastAsia" w:hAnsiTheme="majorEastAsia" w:hint="eastAsia"/>
          <w:sz w:val="24"/>
          <w:szCs w:val="28"/>
        </w:rPr>
        <w:t>て</w:t>
      </w:r>
      <w:r w:rsidR="001F7DAB" w:rsidRPr="00AE78DD">
        <w:rPr>
          <w:rFonts w:asciiTheme="majorEastAsia" w:eastAsiaTheme="majorEastAsia" w:hAnsiTheme="majorEastAsia" w:hint="eastAsia"/>
          <w:sz w:val="24"/>
          <w:szCs w:val="28"/>
        </w:rPr>
        <w:t>、生産者の意向や地域の実情に応じて、畑地化支援を活用した畑地化を図るとともに、水稲作付水田と転換作物作付水田のローテーション体系の構築も産地交付金を活用して推奨する。</w:t>
      </w:r>
    </w:p>
    <w:p w14:paraId="33D9B557" w14:textId="77777777" w:rsidR="00BD4AE9" w:rsidRPr="00AE78DD" w:rsidRDefault="00BD4AE9" w:rsidP="00642D80">
      <w:pPr>
        <w:rPr>
          <w:rFonts w:asciiTheme="majorEastAsia" w:eastAsiaTheme="majorEastAsia" w:hAnsiTheme="majorEastAsia"/>
          <w:sz w:val="24"/>
          <w:szCs w:val="28"/>
        </w:rPr>
      </w:pPr>
    </w:p>
    <w:p w14:paraId="34680BD3" w14:textId="620983DF" w:rsidR="001A52C4" w:rsidRPr="00AE78DD" w:rsidRDefault="00737FE1" w:rsidP="001A52C4">
      <w:pPr>
        <w:jc w:val="left"/>
        <w:rPr>
          <w:rFonts w:asciiTheme="majorEastAsia" w:eastAsiaTheme="majorEastAsia" w:hAnsiTheme="majorEastAsia"/>
          <w:b/>
          <w:bCs/>
          <w:sz w:val="28"/>
          <w:szCs w:val="28"/>
          <w:bdr w:val="single" w:sz="4" w:space="0" w:color="000000"/>
        </w:rPr>
      </w:pPr>
      <w:r w:rsidRPr="00AE78DD">
        <w:rPr>
          <w:rFonts w:asciiTheme="majorEastAsia" w:eastAsiaTheme="majorEastAsia" w:hAnsiTheme="majorEastAsia" w:hint="eastAsia"/>
          <w:b/>
          <w:bCs/>
          <w:sz w:val="28"/>
          <w:szCs w:val="28"/>
          <w:bdr w:val="single" w:sz="4" w:space="0" w:color="000000"/>
        </w:rPr>
        <w:t>４</w:t>
      </w:r>
      <w:r w:rsidR="001A52C4" w:rsidRPr="00AE78DD">
        <w:rPr>
          <w:rFonts w:asciiTheme="majorEastAsia" w:eastAsiaTheme="majorEastAsia" w:hAnsiTheme="majorEastAsia" w:hint="eastAsia"/>
          <w:b/>
          <w:bCs/>
          <w:sz w:val="28"/>
          <w:szCs w:val="28"/>
          <w:bdr w:val="single" w:sz="4" w:space="0" w:color="000000"/>
        </w:rPr>
        <w:t xml:space="preserve">　</w:t>
      </w:r>
      <w:r w:rsidR="009067D1" w:rsidRPr="00AE78DD">
        <w:rPr>
          <w:rFonts w:asciiTheme="majorEastAsia" w:eastAsiaTheme="majorEastAsia" w:hAnsiTheme="majorEastAsia" w:hint="eastAsia"/>
          <w:b/>
          <w:bCs/>
          <w:sz w:val="28"/>
          <w:szCs w:val="28"/>
          <w:bdr w:val="single" w:sz="4" w:space="0" w:color="000000"/>
        </w:rPr>
        <w:t>作物ごとの</w:t>
      </w:r>
      <w:r w:rsidR="001A52C4" w:rsidRPr="00AE78DD">
        <w:rPr>
          <w:rFonts w:asciiTheme="majorEastAsia" w:eastAsiaTheme="majorEastAsia" w:hAnsiTheme="majorEastAsia" w:hint="eastAsia"/>
          <w:b/>
          <w:bCs/>
          <w:sz w:val="28"/>
          <w:szCs w:val="28"/>
          <w:bdr w:val="single" w:sz="4" w:space="0" w:color="000000"/>
        </w:rPr>
        <w:t>取組方針</w:t>
      </w:r>
      <w:r w:rsidR="00FF192C" w:rsidRPr="00AE78DD">
        <w:rPr>
          <w:rFonts w:asciiTheme="majorEastAsia" w:eastAsiaTheme="majorEastAsia" w:hAnsiTheme="majorEastAsia" w:hint="eastAsia"/>
          <w:b/>
          <w:bCs/>
          <w:sz w:val="28"/>
          <w:szCs w:val="28"/>
          <w:bdr w:val="single" w:sz="4" w:space="0" w:color="000000"/>
        </w:rPr>
        <w:t>等</w:t>
      </w:r>
      <w:r w:rsidR="009D7BFB" w:rsidRPr="00AE78DD">
        <w:rPr>
          <w:rFonts w:asciiTheme="majorEastAsia" w:eastAsiaTheme="majorEastAsia" w:hAnsiTheme="majorEastAsia" w:hint="eastAsia"/>
          <w:b/>
          <w:bCs/>
          <w:sz w:val="28"/>
          <w:szCs w:val="28"/>
          <w:bdr w:val="single" w:sz="4" w:space="0" w:color="000000"/>
        </w:rPr>
        <w:t xml:space="preserve">　</w:t>
      </w:r>
    </w:p>
    <w:p w14:paraId="07110236" w14:textId="77777777" w:rsidR="008656CF" w:rsidRPr="00AE78DD" w:rsidRDefault="008656CF" w:rsidP="008656CF">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（１）主食用米</w:t>
      </w:r>
    </w:p>
    <w:p w14:paraId="328E8C4A" w14:textId="1ABD2460" w:rsidR="008656CF" w:rsidRPr="00AE78DD" w:rsidRDefault="001F7DAB" w:rsidP="008656CF">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全国的な需給見通し、県協議会による県産米の需要動向及び主食用米の生産余地を踏まえ、総合的に算定した主食用米の作付け目安となる「生産目安」を提供することにより、本地域の消費者のニーズに応じた米作りを進める。</w:t>
      </w:r>
    </w:p>
    <w:p w14:paraId="77D0E07E" w14:textId="77777777" w:rsidR="009D7BFB" w:rsidRPr="00AE78DD" w:rsidRDefault="009D7BFB" w:rsidP="008656CF">
      <w:pPr>
        <w:jc w:val="left"/>
        <w:rPr>
          <w:rFonts w:asciiTheme="majorEastAsia" w:eastAsiaTheme="majorEastAsia" w:hAnsiTheme="majorEastAsia"/>
          <w:sz w:val="24"/>
          <w:szCs w:val="24"/>
        </w:rPr>
      </w:pPr>
    </w:p>
    <w:p w14:paraId="369C43FF" w14:textId="4CE33872" w:rsidR="008656CF" w:rsidRPr="00AE78DD" w:rsidRDefault="008656CF" w:rsidP="00DE55DE">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（２）備蓄米</w:t>
      </w:r>
    </w:p>
    <w:p w14:paraId="1FC6E96C" w14:textId="02E337D1" w:rsidR="00DE55DE" w:rsidRPr="00AE78DD" w:rsidRDefault="001F7DAB" w:rsidP="001A52C4">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備蓄米を目的に水稲の作付けをする生産者が現在いないため取り組んでいないが、需要動向に応じて推進を図る。</w:t>
      </w:r>
    </w:p>
    <w:p w14:paraId="16D544DE" w14:textId="77777777" w:rsidR="009D7BFB" w:rsidRPr="00AE78DD" w:rsidRDefault="009D7BFB" w:rsidP="001A52C4">
      <w:pPr>
        <w:jc w:val="left"/>
        <w:rPr>
          <w:rFonts w:asciiTheme="majorEastAsia" w:eastAsiaTheme="majorEastAsia" w:hAnsiTheme="majorEastAsia"/>
          <w:sz w:val="24"/>
          <w:szCs w:val="24"/>
        </w:rPr>
      </w:pPr>
    </w:p>
    <w:p w14:paraId="6B2F6E4D" w14:textId="5774141A" w:rsidR="009D7BFB" w:rsidRPr="00AE78DD" w:rsidRDefault="00DE55DE" w:rsidP="00DE55DE">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w:t>
      </w:r>
      <w:r w:rsidR="008656CF" w:rsidRPr="00AE78DD">
        <w:rPr>
          <w:rFonts w:asciiTheme="majorEastAsia" w:eastAsiaTheme="majorEastAsia" w:hAnsiTheme="majorEastAsia" w:hint="eastAsia"/>
          <w:sz w:val="24"/>
          <w:szCs w:val="24"/>
        </w:rPr>
        <w:t>３</w:t>
      </w:r>
      <w:r w:rsidRPr="00AE78DD">
        <w:rPr>
          <w:rFonts w:asciiTheme="majorEastAsia" w:eastAsiaTheme="majorEastAsia" w:hAnsiTheme="majorEastAsia" w:hint="eastAsia"/>
          <w:sz w:val="24"/>
          <w:szCs w:val="24"/>
        </w:rPr>
        <w:t>）非主食用米</w:t>
      </w:r>
    </w:p>
    <w:p w14:paraId="1B3409BB" w14:textId="77777777" w:rsidR="00BE22D9" w:rsidRPr="00AE78DD" w:rsidRDefault="00BE22D9" w:rsidP="00DE55DE">
      <w:pPr>
        <w:jc w:val="left"/>
        <w:rPr>
          <w:rFonts w:asciiTheme="majorEastAsia" w:eastAsiaTheme="majorEastAsia" w:hAnsiTheme="majorEastAsia"/>
          <w:sz w:val="24"/>
          <w:szCs w:val="24"/>
        </w:rPr>
      </w:pPr>
    </w:p>
    <w:p w14:paraId="551B399C" w14:textId="226F8A0D" w:rsidR="009D7BFB" w:rsidRPr="00AE78DD" w:rsidRDefault="00DE55DE" w:rsidP="00DE55DE">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 xml:space="preserve">　　ア　飼料用米</w:t>
      </w:r>
    </w:p>
    <w:p w14:paraId="4B76D975" w14:textId="651798A2" w:rsidR="009D7BFB" w:rsidRPr="00AE78DD" w:rsidRDefault="00DE55DE" w:rsidP="00DE55DE">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 xml:space="preserve">　　イ　米粉用米</w:t>
      </w:r>
    </w:p>
    <w:p w14:paraId="5F3D453B" w14:textId="74B17669" w:rsidR="009D7BFB" w:rsidRPr="00AE78DD" w:rsidRDefault="00DE55DE" w:rsidP="00DE55DE">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 xml:space="preserve">　</w:t>
      </w:r>
      <w:r w:rsidRPr="00AE78DD">
        <w:rPr>
          <w:rFonts w:asciiTheme="majorEastAsia" w:eastAsiaTheme="majorEastAsia" w:hAnsiTheme="majorEastAsia"/>
          <w:sz w:val="24"/>
          <w:szCs w:val="24"/>
        </w:rPr>
        <w:t xml:space="preserve">　</w:t>
      </w:r>
      <w:r w:rsidRPr="00AE78DD">
        <w:rPr>
          <w:rFonts w:asciiTheme="majorEastAsia" w:eastAsiaTheme="majorEastAsia" w:hAnsiTheme="majorEastAsia" w:hint="eastAsia"/>
          <w:sz w:val="24"/>
          <w:szCs w:val="24"/>
        </w:rPr>
        <w:t>ウ</w:t>
      </w:r>
      <w:r w:rsidRPr="00AE78DD">
        <w:rPr>
          <w:rFonts w:asciiTheme="majorEastAsia" w:eastAsiaTheme="majorEastAsia" w:hAnsiTheme="majorEastAsia"/>
          <w:sz w:val="24"/>
          <w:szCs w:val="24"/>
        </w:rPr>
        <w:t xml:space="preserve">　</w:t>
      </w:r>
      <w:r w:rsidRPr="00AE78DD">
        <w:rPr>
          <w:rFonts w:asciiTheme="majorEastAsia" w:eastAsiaTheme="majorEastAsia" w:hAnsiTheme="majorEastAsia" w:hint="eastAsia"/>
          <w:sz w:val="24"/>
          <w:szCs w:val="24"/>
        </w:rPr>
        <w:t>新市場開拓用米</w:t>
      </w:r>
    </w:p>
    <w:p w14:paraId="2B6CC505" w14:textId="43938C85" w:rsidR="009D7BFB" w:rsidRPr="00AE78DD" w:rsidRDefault="00DE55DE" w:rsidP="00DE55DE">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 xml:space="preserve">　　エ　WCS用稲</w:t>
      </w:r>
    </w:p>
    <w:p w14:paraId="01B84E10" w14:textId="77777777" w:rsidR="00DE55DE" w:rsidRPr="00AE78DD" w:rsidRDefault="00DE55DE" w:rsidP="00DE55DE">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 xml:space="preserve">　　オ　加工用米</w:t>
      </w:r>
    </w:p>
    <w:p w14:paraId="30C5403D" w14:textId="4FD7FA99" w:rsidR="003B284A" w:rsidRPr="00AE78DD" w:rsidRDefault="00AB0106" w:rsidP="001A52C4">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いずれも</w:t>
      </w:r>
      <w:r w:rsidR="001F7DAB" w:rsidRPr="00AE78DD">
        <w:rPr>
          <w:rFonts w:asciiTheme="majorEastAsia" w:eastAsiaTheme="majorEastAsia" w:hAnsiTheme="majorEastAsia" w:hint="eastAsia"/>
          <w:sz w:val="24"/>
          <w:szCs w:val="24"/>
        </w:rPr>
        <w:t>作付けする生産者がいないため現在取り組んでいないが、需要動向に応じて推進を図る。</w:t>
      </w:r>
    </w:p>
    <w:p w14:paraId="54BE1F8A" w14:textId="77777777" w:rsidR="009D7BFB" w:rsidRPr="00AE78DD" w:rsidRDefault="009D7BFB" w:rsidP="001A52C4">
      <w:pPr>
        <w:jc w:val="left"/>
        <w:rPr>
          <w:rFonts w:asciiTheme="majorEastAsia" w:eastAsiaTheme="majorEastAsia" w:hAnsiTheme="majorEastAsia"/>
          <w:sz w:val="24"/>
          <w:szCs w:val="24"/>
        </w:rPr>
      </w:pPr>
    </w:p>
    <w:p w14:paraId="1A3E2B58" w14:textId="2C2D9777" w:rsidR="001A52C4" w:rsidRPr="00AE78DD" w:rsidRDefault="003B284A" w:rsidP="001A52C4">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w:t>
      </w:r>
      <w:r w:rsidR="008656CF" w:rsidRPr="00AE78DD">
        <w:rPr>
          <w:rFonts w:asciiTheme="majorEastAsia" w:eastAsiaTheme="majorEastAsia" w:hAnsiTheme="majorEastAsia" w:hint="eastAsia"/>
          <w:sz w:val="24"/>
          <w:szCs w:val="24"/>
        </w:rPr>
        <w:t>４</w:t>
      </w:r>
      <w:r w:rsidRPr="00AE78DD">
        <w:rPr>
          <w:rFonts w:asciiTheme="majorEastAsia" w:eastAsiaTheme="majorEastAsia" w:hAnsiTheme="majorEastAsia" w:hint="eastAsia"/>
          <w:sz w:val="24"/>
          <w:szCs w:val="24"/>
        </w:rPr>
        <w:t>）</w:t>
      </w:r>
      <w:r w:rsidR="001A52C4" w:rsidRPr="00AE78DD">
        <w:rPr>
          <w:rFonts w:asciiTheme="majorEastAsia" w:eastAsiaTheme="majorEastAsia" w:hAnsiTheme="majorEastAsia" w:hint="eastAsia"/>
          <w:sz w:val="24"/>
          <w:szCs w:val="24"/>
        </w:rPr>
        <w:t>麦、大豆</w:t>
      </w:r>
      <w:r w:rsidR="006C0798" w:rsidRPr="00AE78DD">
        <w:rPr>
          <w:rFonts w:asciiTheme="majorEastAsia" w:eastAsiaTheme="majorEastAsia" w:hAnsiTheme="majorEastAsia" w:hint="eastAsia"/>
          <w:sz w:val="24"/>
          <w:szCs w:val="24"/>
        </w:rPr>
        <w:t>、飼料作物</w:t>
      </w:r>
    </w:p>
    <w:p w14:paraId="33D9EA60" w14:textId="6E56C262" w:rsidR="00BE22D9" w:rsidRPr="00AE78DD" w:rsidRDefault="00BE22D9" w:rsidP="00BE22D9">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主食用米の需要が減少する中で他の作物の作付けに転換を促進するために、産地</w:t>
      </w:r>
      <w:r w:rsidR="00BD4AE9" w:rsidRPr="00AE78DD">
        <w:rPr>
          <w:rFonts w:asciiTheme="majorEastAsia" w:eastAsiaTheme="majorEastAsia" w:hAnsiTheme="majorEastAsia" w:hint="eastAsia"/>
          <w:sz w:val="24"/>
          <w:szCs w:val="24"/>
        </w:rPr>
        <w:t>交付金を活用することで、大豆の生産性向上の取り組みを行い、令和５年度には</w:t>
      </w:r>
      <w:r w:rsidR="00346B15" w:rsidRPr="001C0B02">
        <w:rPr>
          <w:rFonts w:asciiTheme="majorEastAsia" w:eastAsiaTheme="majorEastAsia" w:hAnsiTheme="majorEastAsia" w:hint="eastAsia"/>
          <w:color w:val="FF0000"/>
          <w:sz w:val="24"/>
          <w:szCs w:val="24"/>
        </w:rPr>
        <w:t>３</w:t>
      </w:r>
      <w:r w:rsidR="0022273A" w:rsidRPr="001C0B02">
        <w:rPr>
          <w:rFonts w:asciiTheme="majorEastAsia" w:eastAsiaTheme="majorEastAsia" w:hAnsiTheme="majorEastAsia" w:hint="eastAsia"/>
          <w:color w:val="FF0000"/>
          <w:sz w:val="24"/>
          <w:szCs w:val="24"/>
        </w:rPr>
        <w:t>．</w:t>
      </w:r>
      <w:r w:rsidR="00346B15" w:rsidRPr="001C0B02">
        <w:rPr>
          <w:rFonts w:asciiTheme="majorEastAsia" w:eastAsiaTheme="majorEastAsia" w:hAnsiTheme="majorEastAsia" w:hint="eastAsia"/>
          <w:color w:val="FF0000"/>
          <w:sz w:val="24"/>
          <w:szCs w:val="24"/>
        </w:rPr>
        <w:t>２</w:t>
      </w:r>
      <w:r w:rsidRPr="00AE78DD">
        <w:rPr>
          <w:rFonts w:asciiTheme="majorEastAsia" w:eastAsiaTheme="majorEastAsia" w:hAnsiTheme="majorEastAsia" w:hint="eastAsia"/>
          <w:sz w:val="24"/>
          <w:szCs w:val="24"/>
        </w:rPr>
        <w:t>haの作付けを行う。</w:t>
      </w:r>
    </w:p>
    <w:p w14:paraId="63FC3C19" w14:textId="62C5B607" w:rsidR="00411CBD" w:rsidRPr="00AE78DD" w:rsidRDefault="00BE22D9" w:rsidP="00BE22D9">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麦・飼料作物については、作付けする生産者が現在いないため取り組んでいないが、需要動向に応じて推進を図る。</w:t>
      </w:r>
    </w:p>
    <w:p w14:paraId="77B322B4" w14:textId="77777777" w:rsidR="009D7BFB" w:rsidRPr="00AE78DD" w:rsidRDefault="009D7BFB" w:rsidP="001A52C4">
      <w:pPr>
        <w:jc w:val="left"/>
        <w:rPr>
          <w:rFonts w:asciiTheme="majorEastAsia" w:eastAsiaTheme="majorEastAsia" w:hAnsiTheme="majorEastAsia"/>
          <w:sz w:val="24"/>
          <w:szCs w:val="24"/>
        </w:rPr>
      </w:pPr>
    </w:p>
    <w:p w14:paraId="60727396" w14:textId="035F1EF6" w:rsidR="0007627A" w:rsidRPr="00AE78DD" w:rsidRDefault="001A52C4" w:rsidP="001A52C4">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w:t>
      </w:r>
      <w:r w:rsidR="008656CF" w:rsidRPr="00AE78DD">
        <w:rPr>
          <w:rFonts w:asciiTheme="majorEastAsia" w:eastAsiaTheme="majorEastAsia" w:hAnsiTheme="majorEastAsia" w:hint="eastAsia"/>
          <w:sz w:val="24"/>
          <w:szCs w:val="24"/>
        </w:rPr>
        <w:t>５</w:t>
      </w:r>
      <w:r w:rsidRPr="00AE78DD">
        <w:rPr>
          <w:rFonts w:asciiTheme="majorEastAsia" w:eastAsiaTheme="majorEastAsia" w:hAnsiTheme="majorEastAsia" w:hint="eastAsia"/>
          <w:sz w:val="24"/>
          <w:szCs w:val="24"/>
        </w:rPr>
        <w:t>）そば、なたね</w:t>
      </w:r>
    </w:p>
    <w:p w14:paraId="7333744B" w14:textId="7463C8EC" w:rsidR="00081471" w:rsidRPr="00AE78DD" w:rsidRDefault="00BE22D9" w:rsidP="001A52C4">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作付けする生産者がいないため現在取り組んでいないが、需要動向に応じて推進を図る。</w:t>
      </w:r>
    </w:p>
    <w:p w14:paraId="00422CB3" w14:textId="77777777" w:rsidR="009D7BFB" w:rsidRPr="00AE78DD" w:rsidRDefault="009D7BFB" w:rsidP="001A52C4">
      <w:pPr>
        <w:jc w:val="left"/>
        <w:rPr>
          <w:rFonts w:asciiTheme="majorEastAsia" w:eastAsiaTheme="majorEastAsia" w:hAnsiTheme="majorEastAsia"/>
          <w:sz w:val="24"/>
          <w:szCs w:val="24"/>
        </w:rPr>
      </w:pPr>
    </w:p>
    <w:p w14:paraId="166D18A0" w14:textId="77777777" w:rsidR="00160DFF" w:rsidRPr="00AE78DD" w:rsidRDefault="00160DFF" w:rsidP="00160DFF">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（６）地力増進作物</w:t>
      </w:r>
    </w:p>
    <w:p w14:paraId="72566B71" w14:textId="41000E58" w:rsidR="00160DFF" w:rsidRPr="00AE78DD" w:rsidRDefault="00C273FE" w:rsidP="00160DFF">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耕作放棄地対策とともに、水稲と転換作物とのローテーションに取り組みつつ土づくりを図るため、</w:t>
      </w:r>
      <w:r w:rsidR="00BE22D9" w:rsidRPr="00AE78DD">
        <w:rPr>
          <w:rFonts w:asciiTheme="majorEastAsia" w:eastAsiaTheme="majorEastAsia" w:hAnsiTheme="majorEastAsia" w:hint="eastAsia"/>
          <w:sz w:val="24"/>
          <w:szCs w:val="24"/>
        </w:rPr>
        <w:t>レンゲ・ヘアリーベッチの作付けを令和４年度から５</w:t>
      </w:r>
      <w:r w:rsidR="00836BFE" w:rsidRPr="00AE78DD">
        <w:rPr>
          <w:rFonts w:asciiTheme="majorEastAsia" w:eastAsiaTheme="majorEastAsia" w:hAnsiTheme="majorEastAsia" w:hint="eastAsia"/>
          <w:sz w:val="24"/>
          <w:szCs w:val="24"/>
        </w:rPr>
        <w:t>年度</w:t>
      </w:r>
      <w:r w:rsidR="00BD4AE9" w:rsidRPr="00AE78DD">
        <w:rPr>
          <w:rFonts w:asciiTheme="majorEastAsia" w:eastAsiaTheme="majorEastAsia" w:hAnsiTheme="majorEastAsia" w:hint="eastAsia"/>
          <w:sz w:val="24"/>
          <w:szCs w:val="24"/>
        </w:rPr>
        <w:t>において促進する。令和５年度には</w:t>
      </w:r>
      <w:r w:rsidR="00FB2502">
        <w:rPr>
          <w:rFonts w:asciiTheme="majorEastAsia" w:eastAsiaTheme="majorEastAsia" w:hAnsiTheme="majorEastAsia" w:hint="eastAsia"/>
          <w:sz w:val="24"/>
          <w:szCs w:val="24"/>
        </w:rPr>
        <w:t>０</w:t>
      </w:r>
      <w:r w:rsidR="00BD4AE9" w:rsidRPr="00AE78DD">
        <w:rPr>
          <w:rFonts w:asciiTheme="majorEastAsia" w:eastAsiaTheme="majorEastAsia" w:hAnsiTheme="majorEastAsia" w:hint="eastAsia"/>
          <w:sz w:val="24"/>
          <w:szCs w:val="24"/>
        </w:rPr>
        <w:t>．</w:t>
      </w:r>
      <w:r w:rsidR="00FB2502">
        <w:rPr>
          <w:rFonts w:asciiTheme="majorEastAsia" w:eastAsiaTheme="majorEastAsia" w:hAnsiTheme="majorEastAsia" w:hint="eastAsia"/>
          <w:sz w:val="24"/>
          <w:szCs w:val="24"/>
        </w:rPr>
        <w:t>９</w:t>
      </w:r>
      <w:r w:rsidR="00BE22D9" w:rsidRPr="00AE78DD">
        <w:rPr>
          <w:rFonts w:asciiTheme="majorEastAsia" w:eastAsiaTheme="majorEastAsia" w:hAnsiTheme="majorEastAsia" w:hint="eastAsia"/>
          <w:sz w:val="24"/>
          <w:szCs w:val="24"/>
        </w:rPr>
        <w:t>haの作付けを行う。</w:t>
      </w:r>
    </w:p>
    <w:p w14:paraId="7864CC87" w14:textId="77777777" w:rsidR="00160DFF" w:rsidRPr="00AE78DD" w:rsidRDefault="00160DFF" w:rsidP="00160DFF">
      <w:pPr>
        <w:jc w:val="left"/>
        <w:rPr>
          <w:rFonts w:asciiTheme="majorEastAsia" w:eastAsiaTheme="majorEastAsia" w:hAnsiTheme="majorEastAsia"/>
          <w:sz w:val="24"/>
          <w:szCs w:val="24"/>
        </w:rPr>
      </w:pPr>
    </w:p>
    <w:p w14:paraId="4E074842" w14:textId="77777777" w:rsidR="00160DFF" w:rsidRPr="00AE78DD" w:rsidRDefault="00160DFF" w:rsidP="00160DFF">
      <w:pPr>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（７）高収益作物</w:t>
      </w:r>
    </w:p>
    <w:p w14:paraId="14098434" w14:textId="77777777" w:rsidR="00C273FE" w:rsidRPr="00AE78DD" w:rsidRDefault="00C273FE" w:rsidP="00C273FE">
      <w:pPr>
        <w:widowControl/>
        <w:jc w:val="left"/>
        <w:rPr>
          <w:rFonts w:asciiTheme="majorEastAsia" w:eastAsiaTheme="majorEastAsia" w:hAnsiTheme="majorEastAsia"/>
          <w:sz w:val="24"/>
          <w:szCs w:val="20"/>
        </w:rPr>
      </w:pPr>
      <w:r w:rsidRPr="00AE78DD">
        <w:rPr>
          <w:rFonts w:asciiTheme="majorEastAsia" w:eastAsiaTheme="majorEastAsia" w:hAnsiTheme="majorEastAsia" w:hint="eastAsia"/>
          <w:sz w:val="24"/>
          <w:szCs w:val="20"/>
        </w:rPr>
        <w:t>「えだまめ」「たまねぎ」「キャベツ」「かぼちゃ」「さつまいも」「ブロッコリー」「じゃがいも」「ブルーベリー」を本地域の特産物になることを目指し、拡大を図る。（一部作物品種指定あり）</w:t>
      </w:r>
    </w:p>
    <w:p w14:paraId="25A5F06C" w14:textId="4BFE70AB" w:rsidR="00BE49CE" w:rsidRPr="00AE78DD" w:rsidRDefault="00C273FE" w:rsidP="00C273FE">
      <w:pPr>
        <w:widowControl/>
        <w:jc w:val="left"/>
        <w:rPr>
          <w:rFonts w:asciiTheme="majorEastAsia" w:eastAsiaTheme="majorEastAsia" w:hAnsiTheme="majorEastAsia"/>
          <w:sz w:val="24"/>
          <w:szCs w:val="20"/>
        </w:rPr>
      </w:pPr>
      <w:r w:rsidRPr="00AE78DD">
        <w:rPr>
          <w:rFonts w:asciiTheme="majorEastAsia" w:eastAsiaTheme="majorEastAsia" w:hAnsiTheme="majorEastAsia" w:hint="eastAsia"/>
          <w:sz w:val="24"/>
          <w:szCs w:val="20"/>
        </w:rPr>
        <w:t>また、作物生産の拡大・水田機能の維持を図るために野菜や一般作物の作付けの拡大も促進する。</w:t>
      </w:r>
    </w:p>
    <w:p w14:paraId="6211E6A5" w14:textId="77777777" w:rsidR="00160DFF" w:rsidRPr="00AE78DD" w:rsidRDefault="00160DFF" w:rsidP="00160DFF">
      <w:pPr>
        <w:widowControl/>
        <w:jc w:val="left"/>
        <w:rPr>
          <w:rFonts w:asciiTheme="majorEastAsia" w:eastAsiaTheme="majorEastAsia" w:hAnsiTheme="majorEastAsia"/>
          <w:b/>
          <w:bCs/>
          <w:sz w:val="28"/>
          <w:szCs w:val="28"/>
          <w:bdr w:val="single" w:sz="4" w:space="0" w:color="000000" w:frame="1"/>
        </w:rPr>
      </w:pPr>
      <w:r w:rsidRPr="00AE78DD">
        <w:rPr>
          <w:rFonts w:asciiTheme="majorEastAsia" w:eastAsiaTheme="majorEastAsia" w:hAnsiTheme="majorEastAsia" w:hint="eastAsia"/>
          <w:b/>
          <w:bCs/>
          <w:sz w:val="28"/>
          <w:szCs w:val="28"/>
          <w:bdr w:val="single" w:sz="4" w:space="0" w:color="000000" w:frame="1"/>
        </w:rPr>
        <w:lastRenderedPageBreak/>
        <w:t>５　作物ごとの作付予定面積等</w:t>
      </w:r>
      <w:r w:rsidRPr="00AE78DD">
        <w:rPr>
          <w:rFonts w:asciiTheme="majorEastAsia" w:eastAsiaTheme="majorEastAsia" w:hAnsiTheme="majorEastAsia" w:hint="eastAsia"/>
          <w:sz w:val="24"/>
          <w:szCs w:val="24"/>
        </w:rPr>
        <w:t xml:space="preserve">　～　</w:t>
      </w:r>
      <w:r w:rsidRPr="00AE78DD">
        <w:rPr>
          <w:rFonts w:asciiTheme="majorEastAsia" w:eastAsiaTheme="majorEastAsia" w:hAnsiTheme="majorEastAsia" w:hint="eastAsia"/>
          <w:b/>
          <w:bCs/>
          <w:sz w:val="28"/>
          <w:szCs w:val="28"/>
          <w:bdr w:val="single" w:sz="4" w:space="0" w:color="000000" w:frame="1"/>
        </w:rPr>
        <w:t xml:space="preserve">８　産地交付金の活用方法の明細　</w:t>
      </w:r>
    </w:p>
    <w:p w14:paraId="63CA3675" w14:textId="77777777" w:rsidR="00160DFF" w:rsidRPr="00AE78DD" w:rsidRDefault="00160DFF" w:rsidP="00160DFF">
      <w:pPr>
        <w:ind w:firstLineChars="100" w:firstLine="240"/>
        <w:jc w:val="left"/>
        <w:rPr>
          <w:rFonts w:asciiTheme="majorEastAsia" w:eastAsiaTheme="majorEastAsia" w:hAnsiTheme="majorEastAsia"/>
          <w:sz w:val="24"/>
          <w:szCs w:val="24"/>
        </w:rPr>
      </w:pPr>
      <w:r w:rsidRPr="00AE78DD">
        <w:rPr>
          <w:rFonts w:asciiTheme="majorEastAsia" w:eastAsiaTheme="majorEastAsia" w:hAnsiTheme="majorEastAsia" w:hint="eastAsia"/>
          <w:sz w:val="24"/>
          <w:szCs w:val="24"/>
        </w:rPr>
        <w:t>別紙のとおり</w:t>
      </w:r>
    </w:p>
    <w:p w14:paraId="6A9BE4BA" w14:textId="3121636D" w:rsidR="00160DFF" w:rsidRPr="00AE78DD" w:rsidRDefault="00160DFF" w:rsidP="00160DFF">
      <w:pPr>
        <w:snapToGrid w:val="0"/>
        <w:jc w:val="left"/>
        <w:rPr>
          <w:rFonts w:asciiTheme="majorEastAsia" w:eastAsiaTheme="majorEastAsia" w:hAnsiTheme="majorEastAsia"/>
          <w:sz w:val="20"/>
          <w:szCs w:val="20"/>
        </w:rPr>
      </w:pPr>
    </w:p>
    <w:p w14:paraId="0D70F08A" w14:textId="68F01D5E" w:rsidR="00160DFF" w:rsidRPr="00AE78DD" w:rsidRDefault="00160DFF" w:rsidP="00160DFF">
      <w:pPr>
        <w:snapToGrid w:val="0"/>
        <w:ind w:left="426" w:hangingChars="213" w:hanging="426"/>
        <w:jc w:val="left"/>
        <w:rPr>
          <w:rFonts w:asciiTheme="majorEastAsia" w:eastAsiaTheme="majorEastAsia" w:hAnsiTheme="majorEastAsia"/>
          <w:sz w:val="20"/>
          <w:szCs w:val="20"/>
        </w:rPr>
      </w:pPr>
      <w:r w:rsidRPr="00AE78DD">
        <w:rPr>
          <w:rFonts w:asciiTheme="majorEastAsia" w:eastAsiaTheme="majorEastAsia" w:hAnsiTheme="majorEastAsia" w:hint="eastAsia"/>
          <w:sz w:val="20"/>
          <w:szCs w:val="20"/>
        </w:rPr>
        <w:t xml:space="preserve">　※　農業再生協議会の構成員一覧（会員名簿）を添付してください。</w:t>
      </w:r>
    </w:p>
    <w:sectPr w:rsidR="00160DFF" w:rsidRPr="00AE78DD" w:rsidSect="009D7BFB">
      <w:footerReference w:type="first" r:id="rId10"/>
      <w:pgSz w:w="11906" w:h="16838" w:code="9"/>
      <w:pgMar w:top="851" w:right="1134" w:bottom="794" w:left="1134" w:header="0" w:footer="0" w:gutter="0"/>
      <w:pgNumType w:fmt="decimalFullWidth" w:start="4"/>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3D072" w14:textId="77777777" w:rsidR="008933BB" w:rsidRDefault="008933BB" w:rsidP="004E3CA5">
      <w:r>
        <w:separator/>
      </w:r>
    </w:p>
  </w:endnote>
  <w:endnote w:type="continuationSeparator" w:id="0">
    <w:p w14:paraId="344E9314" w14:textId="77777777" w:rsidR="008933BB" w:rsidRDefault="008933BB"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115814"/>
      <w:docPartObj>
        <w:docPartGallery w:val="Page Numbers (Bottom of Page)"/>
        <w:docPartUnique/>
      </w:docPartObj>
    </w:sdtPr>
    <w:sdtEndPr/>
    <w:sdtContent>
      <w:p w14:paraId="6A868A02" w14:textId="77777777" w:rsidR="00B34FE4" w:rsidRDefault="00B34FE4">
        <w:pPr>
          <w:pStyle w:val="a5"/>
          <w:jc w:val="center"/>
        </w:pPr>
        <w:r w:rsidRPr="00B34FE4">
          <w:rPr>
            <w:rFonts w:asciiTheme="majorEastAsia" w:eastAsiaTheme="majorEastAsia" w:hAnsiTheme="majorEastAsia"/>
            <w:sz w:val="36"/>
            <w:szCs w:val="36"/>
          </w:rPr>
          <w:fldChar w:fldCharType="begin"/>
        </w:r>
        <w:r w:rsidRPr="00B34FE4">
          <w:rPr>
            <w:rFonts w:asciiTheme="majorEastAsia" w:eastAsiaTheme="majorEastAsia" w:hAnsiTheme="majorEastAsia"/>
            <w:sz w:val="36"/>
            <w:szCs w:val="36"/>
          </w:rPr>
          <w:instrText>PAGE   \* MERGEFORMAT</w:instrText>
        </w:r>
        <w:r w:rsidRPr="00B34FE4">
          <w:rPr>
            <w:rFonts w:asciiTheme="majorEastAsia" w:eastAsiaTheme="majorEastAsia" w:hAnsiTheme="majorEastAsia"/>
            <w:sz w:val="36"/>
            <w:szCs w:val="36"/>
          </w:rPr>
          <w:fldChar w:fldCharType="separate"/>
        </w:r>
        <w:r w:rsidRPr="00B34FE4">
          <w:rPr>
            <w:rFonts w:asciiTheme="majorEastAsia" w:eastAsiaTheme="majorEastAsia" w:hAnsiTheme="majorEastAsia"/>
            <w:noProof/>
            <w:sz w:val="36"/>
            <w:szCs w:val="36"/>
            <w:lang w:val="ja-JP"/>
          </w:rPr>
          <w:t>1</w:t>
        </w:r>
        <w:r w:rsidRPr="00B34FE4">
          <w:rPr>
            <w:rFonts w:asciiTheme="majorEastAsia" w:eastAsiaTheme="majorEastAsia" w:hAnsiTheme="majorEastAsia"/>
            <w:sz w:val="36"/>
            <w:szCs w:val="36"/>
          </w:rPr>
          <w:fldChar w:fldCharType="end"/>
        </w:r>
      </w:p>
    </w:sdtContent>
  </w:sdt>
  <w:p w14:paraId="4669589A" w14:textId="77777777" w:rsidR="00B34FE4" w:rsidRDefault="00B34F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3873" w14:textId="77777777" w:rsidR="008933BB" w:rsidRDefault="008933BB" w:rsidP="004E3CA5">
      <w:r>
        <w:separator/>
      </w:r>
    </w:p>
  </w:footnote>
  <w:footnote w:type="continuationSeparator" w:id="0">
    <w:p w14:paraId="23D85635" w14:textId="77777777" w:rsidR="008933BB" w:rsidRDefault="008933BB"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2C4"/>
    <w:rsid w:val="00012AA3"/>
    <w:rsid w:val="00025667"/>
    <w:rsid w:val="000311A0"/>
    <w:rsid w:val="00045201"/>
    <w:rsid w:val="00051248"/>
    <w:rsid w:val="0007627A"/>
    <w:rsid w:val="000770ED"/>
    <w:rsid w:val="00081471"/>
    <w:rsid w:val="00082A5B"/>
    <w:rsid w:val="00090747"/>
    <w:rsid w:val="00090C98"/>
    <w:rsid w:val="00094E0C"/>
    <w:rsid w:val="000A7368"/>
    <w:rsid w:val="000B51D6"/>
    <w:rsid w:val="000B7A65"/>
    <w:rsid w:val="000E1FDD"/>
    <w:rsid w:val="00126B5E"/>
    <w:rsid w:val="00127755"/>
    <w:rsid w:val="00136229"/>
    <w:rsid w:val="00136B85"/>
    <w:rsid w:val="0014412E"/>
    <w:rsid w:val="00144150"/>
    <w:rsid w:val="00144225"/>
    <w:rsid w:val="00160DFF"/>
    <w:rsid w:val="001664E9"/>
    <w:rsid w:val="00184612"/>
    <w:rsid w:val="001A1928"/>
    <w:rsid w:val="001A1D94"/>
    <w:rsid w:val="001A3E6B"/>
    <w:rsid w:val="001A52C4"/>
    <w:rsid w:val="001B6BF9"/>
    <w:rsid w:val="001C0B02"/>
    <w:rsid w:val="001C1D9D"/>
    <w:rsid w:val="001D4076"/>
    <w:rsid w:val="001F5053"/>
    <w:rsid w:val="001F7DAB"/>
    <w:rsid w:val="0021448B"/>
    <w:rsid w:val="00217F8C"/>
    <w:rsid w:val="002222A5"/>
    <w:rsid w:val="0022273A"/>
    <w:rsid w:val="00241299"/>
    <w:rsid w:val="002549BB"/>
    <w:rsid w:val="00255EA2"/>
    <w:rsid w:val="00256148"/>
    <w:rsid w:val="002715B3"/>
    <w:rsid w:val="0029042F"/>
    <w:rsid w:val="00290CB5"/>
    <w:rsid w:val="002A7644"/>
    <w:rsid w:val="002D6759"/>
    <w:rsid w:val="002F6B43"/>
    <w:rsid w:val="0030502A"/>
    <w:rsid w:val="00330A60"/>
    <w:rsid w:val="00336377"/>
    <w:rsid w:val="00336B18"/>
    <w:rsid w:val="00346B15"/>
    <w:rsid w:val="003A2EAE"/>
    <w:rsid w:val="003A4789"/>
    <w:rsid w:val="003B284A"/>
    <w:rsid w:val="003C6098"/>
    <w:rsid w:val="003E34F3"/>
    <w:rsid w:val="00411CBD"/>
    <w:rsid w:val="004157BD"/>
    <w:rsid w:val="00434FCF"/>
    <w:rsid w:val="00442889"/>
    <w:rsid w:val="00455502"/>
    <w:rsid w:val="0046357D"/>
    <w:rsid w:val="00464878"/>
    <w:rsid w:val="004832D2"/>
    <w:rsid w:val="004852B7"/>
    <w:rsid w:val="00496198"/>
    <w:rsid w:val="004E2F51"/>
    <w:rsid w:val="004E3CA5"/>
    <w:rsid w:val="004F0260"/>
    <w:rsid w:val="004F1515"/>
    <w:rsid w:val="004F1C7E"/>
    <w:rsid w:val="004F39E0"/>
    <w:rsid w:val="00502FCE"/>
    <w:rsid w:val="00511053"/>
    <w:rsid w:val="005267DA"/>
    <w:rsid w:val="00543B6A"/>
    <w:rsid w:val="0054523A"/>
    <w:rsid w:val="0054794A"/>
    <w:rsid w:val="005940B7"/>
    <w:rsid w:val="005A10BE"/>
    <w:rsid w:val="005A1FEA"/>
    <w:rsid w:val="005A4B5F"/>
    <w:rsid w:val="005B14CA"/>
    <w:rsid w:val="005D405E"/>
    <w:rsid w:val="005E4C80"/>
    <w:rsid w:val="005F7584"/>
    <w:rsid w:val="006049EE"/>
    <w:rsid w:val="00607E97"/>
    <w:rsid w:val="00616FA9"/>
    <w:rsid w:val="00623562"/>
    <w:rsid w:val="006254D6"/>
    <w:rsid w:val="00634AB3"/>
    <w:rsid w:val="00642D80"/>
    <w:rsid w:val="0064725A"/>
    <w:rsid w:val="00651434"/>
    <w:rsid w:val="00653581"/>
    <w:rsid w:val="0065487F"/>
    <w:rsid w:val="00661A70"/>
    <w:rsid w:val="006675E6"/>
    <w:rsid w:val="006726B1"/>
    <w:rsid w:val="006731B4"/>
    <w:rsid w:val="00680458"/>
    <w:rsid w:val="006B3F88"/>
    <w:rsid w:val="006C0798"/>
    <w:rsid w:val="006D3229"/>
    <w:rsid w:val="006E6B78"/>
    <w:rsid w:val="006F16B5"/>
    <w:rsid w:val="00723A26"/>
    <w:rsid w:val="00737FE1"/>
    <w:rsid w:val="00746F39"/>
    <w:rsid w:val="00767531"/>
    <w:rsid w:val="00774FAB"/>
    <w:rsid w:val="00780D64"/>
    <w:rsid w:val="00794B80"/>
    <w:rsid w:val="007A2A3B"/>
    <w:rsid w:val="007B3332"/>
    <w:rsid w:val="007C0312"/>
    <w:rsid w:val="007E40C0"/>
    <w:rsid w:val="00802250"/>
    <w:rsid w:val="00812BE0"/>
    <w:rsid w:val="00813496"/>
    <w:rsid w:val="00820BB1"/>
    <w:rsid w:val="00820D21"/>
    <w:rsid w:val="00831432"/>
    <w:rsid w:val="00836BFE"/>
    <w:rsid w:val="00837BD7"/>
    <w:rsid w:val="008450B4"/>
    <w:rsid w:val="0084603D"/>
    <w:rsid w:val="00853BDD"/>
    <w:rsid w:val="008656CF"/>
    <w:rsid w:val="008778F2"/>
    <w:rsid w:val="00884523"/>
    <w:rsid w:val="008933BB"/>
    <w:rsid w:val="008A196F"/>
    <w:rsid w:val="008B23EF"/>
    <w:rsid w:val="008C00F4"/>
    <w:rsid w:val="008D1F5C"/>
    <w:rsid w:val="008F4AAB"/>
    <w:rsid w:val="0090035A"/>
    <w:rsid w:val="009067D1"/>
    <w:rsid w:val="00927C94"/>
    <w:rsid w:val="00930837"/>
    <w:rsid w:val="009510EC"/>
    <w:rsid w:val="009A1965"/>
    <w:rsid w:val="009C3233"/>
    <w:rsid w:val="009D7BFB"/>
    <w:rsid w:val="009E7DFB"/>
    <w:rsid w:val="00A30F09"/>
    <w:rsid w:val="00A44AC2"/>
    <w:rsid w:val="00A63938"/>
    <w:rsid w:val="00A66686"/>
    <w:rsid w:val="00A723F4"/>
    <w:rsid w:val="00A91E8B"/>
    <w:rsid w:val="00AA4FC2"/>
    <w:rsid w:val="00AB0106"/>
    <w:rsid w:val="00AB686A"/>
    <w:rsid w:val="00AD525C"/>
    <w:rsid w:val="00AE78DD"/>
    <w:rsid w:val="00AF1802"/>
    <w:rsid w:val="00B00DCF"/>
    <w:rsid w:val="00B016A3"/>
    <w:rsid w:val="00B34FE4"/>
    <w:rsid w:val="00B47F46"/>
    <w:rsid w:val="00B50B47"/>
    <w:rsid w:val="00B60220"/>
    <w:rsid w:val="00B606BA"/>
    <w:rsid w:val="00B70C13"/>
    <w:rsid w:val="00B7519E"/>
    <w:rsid w:val="00B853C5"/>
    <w:rsid w:val="00B86163"/>
    <w:rsid w:val="00B95C7A"/>
    <w:rsid w:val="00BC3B7B"/>
    <w:rsid w:val="00BD07A0"/>
    <w:rsid w:val="00BD4AE9"/>
    <w:rsid w:val="00BD5188"/>
    <w:rsid w:val="00BE22D9"/>
    <w:rsid w:val="00BE49CE"/>
    <w:rsid w:val="00C160B1"/>
    <w:rsid w:val="00C273FE"/>
    <w:rsid w:val="00C30AAD"/>
    <w:rsid w:val="00C41348"/>
    <w:rsid w:val="00C45EEE"/>
    <w:rsid w:val="00C47914"/>
    <w:rsid w:val="00C61625"/>
    <w:rsid w:val="00C61E88"/>
    <w:rsid w:val="00C8200C"/>
    <w:rsid w:val="00CA1A45"/>
    <w:rsid w:val="00CA33FC"/>
    <w:rsid w:val="00CC729D"/>
    <w:rsid w:val="00CF1BEF"/>
    <w:rsid w:val="00D0136F"/>
    <w:rsid w:val="00D06217"/>
    <w:rsid w:val="00D47F5B"/>
    <w:rsid w:val="00D53428"/>
    <w:rsid w:val="00D80B55"/>
    <w:rsid w:val="00D87191"/>
    <w:rsid w:val="00D91F97"/>
    <w:rsid w:val="00D97BED"/>
    <w:rsid w:val="00DB422D"/>
    <w:rsid w:val="00DE02D1"/>
    <w:rsid w:val="00DE5327"/>
    <w:rsid w:val="00DE55DE"/>
    <w:rsid w:val="00DE64F4"/>
    <w:rsid w:val="00E07DFC"/>
    <w:rsid w:val="00E20044"/>
    <w:rsid w:val="00E2165C"/>
    <w:rsid w:val="00E36505"/>
    <w:rsid w:val="00E44ECA"/>
    <w:rsid w:val="00E4571A"/>
    <w:rsid w:val="00E468BE"/>
    <w:rsid w:val="00E64165"/>
    <w:rsid w:val="00E75957"/>
    <w:rsid w:val="00E85AF7"/>
    <w:rsid w:val="00E90DF0"/>
    <w:rsid w:val="00EA1FE9"/>
    <w:rsid w:val="00EA6923"/>
    <w:rsid w:val="00F00727"/>
    <w:rsid w:val="00F3220D"/>
    <w:rsid w:val="00F43591"/>
    <w:rsid w:val="00F50818"/>
    <w:rsid w:val="00F70799"/>
    <w:rsid w:val="00F77DB3"/>
    <w:rsid w:val="00FA0754"/>
    <w:rsid w:val="00FB2502"/>
    <w:rsid w:val="00FB667C"/>
    <w:rsid w:val="00FD13E9"/>
    <w:rsid w:val="00FD489D"/>
    <w:rsid w:val="00FE21EA"/>
    <w:rsid w:val="00FE75C2"/>
    <w:rsid w:val="00FF12D9"/>
    <w:rsid w:val="00FF16D4"/>
    <w:rsid w:val="00FF192C"/>
    <w:rsid w:val="00FF3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58EED0A"/>
  <w15:docId w15:val="{1F2C4B64-07FA-48BB-ACA4-6EE06AA3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a">
    <w:name w:val="Table Grid"/>
    <w:basedOn w:val="a1"/>
    <w:uiPriority w:val="59"/>
    <w:rsid w:val="00E7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16FA9"/>
    <w:rPr>
      <w:sz w:val="18"/>
      <w:szCs w:val="18"/>
    </w:rPr>
  </w:style>
  <w:style w:type="paragraph" w:styleId="ac">
    <w:name w:val="annotation text"/>
    <w:basedOn w:val="a"/>
    <w:link w:val="ad"/>
    <w:uiPriority w:val="99"/>
    <w:semiHidden/>
    <w:unhideWhenUsed/>
    <w:rsid w:val="00616FA9"/>
    <w:pPr>
      <w:jc w:val="left"/>
    </w:pPr>
  </w:style>
  <w:style w:type="character" w:customStyle="1" w:styleId="ad">
    <w:name w:val="コメント文字列 (文字)"/>
    <w:basedOn w:val="a0"/>
    <w:link w:val="ac"/>
    <w:uiPriority w:val="99"/>
    <w:semiHidden/>
    <w:rsid w:val="00616FA9"/>
  </w:style>
  <w:style w:type="paragraph" w:styleId="ae">
    <w:name w:val="annotation subject"/>
    <w:basedOn w:val="ac"/>
    <w:next w:val="ac"/>
    <w:link w:val="af"/>
    <w:uiPriority w:val="99"/>
    <w:semiHidden/>
    <w:unhideWhenUsed/>
    <w:rsid w:val="00616FA9"/>
    <w:rPr>
      <w:b/>
      <w:bCs/>
    </w:rPr>
  </w:style>
  <w:style w:type="character" w:customStyle="1" w:styleId="af">
    <w:name w:val="コメント内容 (文字)"/>
    <w:basedOn w:val="ad"/>
    <w:link w:val="ae"/>
    <w:uiPriority w:val="99"/>
    <w:semiHidden/>
    <w:rsid w:val="00616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434">
      <w:bodyDiv w:val="1"/>
      <w:marLeft w:val="0"/>
      <w:marRight w:val="0"/>
      <w:marTop w:val="0"/>
      <w:marBottom w:val="0"/>
      <w:divBdr>
        <w:top w:val="none" w:sz="0" w:space="0" w:color="auto"/>
        <w:left w:val="none" w:sz="0" w:space="0" w:color="auto"/>
        <w:bottom w:val="none" w:sz="0" w:space="0" w:color="auto"/>
        <w:right w:val="none" w:sz="0" w:space="0" w:color="auto"/>
      </w:divBdr>
    </w:div>
    <w:div w:id="298609321">
      <w:bodyDiv w:val="1"/>
      <w:marLeft w:val="0"/>
      <w:marRight w:val="0"/>
      <w:marTop w:val="0"/>
      <w:marBottom w:val="0"/>
      <w:divBdr>
        <w:top w:val="none" w:sz="0" w:space="0" w:color="auto"/>
        <w:left w:val="none" w:sz="0" w:space="0" w:color="auto"/>
        <w:bottom w:val="none" w:sz="0" w:space="0" w:color="auto"/>
        <w:right w:val="none" w:sz="0" w:space="0" w:color="auto"/>
      </w:divBdr>
    </w:div>
    <w:div w:id="453136311">
      <w:bodyDiv w:val="1"/>
      <w:marLeft w:val="0"/>
      <w:marRight w:val="0"/>
      <w:marTop w:val="0"/>
      <w:marBottom w:val="0"/>
      <w:divBdr>
        <w:top w:val="none" w:sz="0" w:space="0" w:color="auto"/>
        <w:left w:val="none" w:sz="0" w:space="0" w:color="auto"/>
        <w:bottom w:val="none" w:sz="0" w:space="0" w:color="auto"/>
        <w:right w:val="none" w:sz="0" w:space="0" w:color="auto"/>
      </w:divBdr>
    </w:div>
    <w:div w:id="475755874">
      <w:bodyDiv w:val="1"/>
      <w:marLeft w:val="0"/>
      <w:marRight w:val="0"/>
      <w:marTop w:val="0"/>
      <w:marBottom w:val="0"/>
      <w:divBdr>
        <w:top w:val="none" w:sz="0" w:space="0" w:color="auto"/>
        <w:left w:val="none" w:sz="0" w:space="0" w:color="auto"/>
        <w:bottom w:val="none" w:sz="0" w:space="0" w:color="auto"/>
        <w:right w:val="none" w:sz="0" w:space="0" w:color="auto"/>
      </w:divBdr>
    </w:div>
    <w:div w:id="508718857">
      <w:bodyDiv w:val="1"/>
      <w:marLeft w:val="0"/>
      <w:marRight w:val="0"/>
      <w:marTop w:val="0"/>
      <w:marBottom w:val="0"/>
      <w:divBdr>
        <w:top w:val="none" w:sz="0" w:space="0" w:color="auto"/>
        <w:left w:val="none" w:sz="0" w:space="0" w:color="auto"/>
        <w:bottom w:val="none" w:sz="0" w:space="0" w:color="auto"/>
        <w:right w:val="none" w:sz="0" w:space="0" w:color="auto"/>
      </w:divBdr>
    </w:div>
    <w:div w:id="1101998662">
      <w:bodyDiv w:val="1"/>
      <w:marLeft w:val="0"/>
      <w:marRight w:val="0"/>
      <w:marTop w:val="0"/>
      <w:marBottom w:val="0"/>
      <w:divBdr>
        <w:top w:val="none" w:sz="0" w:space="0" w:color="auto"/>
        <w:left w:val="none" w:sz="0" w:space="0" w:color="auto"/>
        <w:bottom w:val="none" w:sz="0" w:space="0" w:color="auto"/>
        <w:right w:val="none" w:sz="0" w:space="0" w:color="auto"/>
      </w:divBdr>
    </w:div>
    <w:div w:id="1188132268">
      <w:bodyDiv w:val="1"/>
      <w:marLeft w:val="0"/>
      <w:marRight w:val="0"/>
      <w:marTop w:val="0"/>
      <w:marBottom w:val="0"/>
      <w:divBdr>
        <w:top w:val="none" w:sz="0" w:space="0" w:color="auto"/>
        <w:left w:val="none" w:sz="0" w:space="0" w:color="auto"/>
        <w:bottom w:val="none" w:sz="0" w:space="0" w:color="auto"/>
        <w:right w:val="none" w:sz="0" w:space="0" w:color="auto"/>
      </w:divBdr>
    </w:div>
    <w:div w:id="1235894773">
      <w:bodyDiv w:val="1"/>
      <w:marLeft w:val="0"/>
      <w:marRight w:val="0"/>
      <w:marTop w:val="0"/>
      <w:marBottom w:val="0"/>
      <w:divBdr>
        <w:top w:val="none" w:sz="0" w:space="0" w:color="auto"/>
        <w:left w:val="none" w:sz="0" w:space="0" w:color="auto"/>
        <w:bottom w:val="none" w:sz="0" w:space="0" w:color="auto"/>
        <w:right w:val="none" w:sz="0" w:space="0" w:color="auto"/>
      </w:divBdr>
    </w:div>
    <w:div w:id="1552154731">
      <w:bodyDiv w:val="1"/>
      <w:marLeft w:val="0"/>
      <w:marRight w:val="0"/>
      <w:marTop w:val="0"/>
      <w:marBottom w:val="0"/>
      <w:divBdr>
        <w:top w:val="none" w:sz="0" w:space="0" w:color="auto"/>
        <w:left w:val="none" w:sz="0" w:space="0" w:color="auto"/>
        <w:bottom w:val="none" w:sz="0" w:space="0" w:color="auto"/>
        <w:right w:val="none" w:sz="0" w:space="0" w:color="auto"/>
      </w:divBdr>
    </w:div>
    <w:div w:id="204880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0BCAD449F5DD848BF4614268CB636F8" ma:contentTypeVersion="1" ma:contentTypeDescription="新しいドキュメントを作成します。" ma:contentTypeScope="" ma:versionID="ea454662a54d92d01fee9f456fd4ce04">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6B198-9824-4700-88D9-AAAAB7EF0E01}">
  <ds:schemaRefs>
    <ds:schemaRef ds:uri="http://schemas.microsoft.com/sharepoint/v3/contenttype/forms"/>
  </ds:schemaRefs>
</ds:datastoreItem>
</file>

<file path=customXml/itemProps2.xml><?xml version="1.0" encoding="utf-8"?>
<ds:datastoreItem xmlns:ds="http://schemas.openxmlformats.org/officeDocument/2006/customXml" ds:itemID="{213A6A48-DAD2-4FEC-A58D-D9036D42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4371922-3349-4D1B-BE3B-906DB1207C4C}">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52DD3A6F-55E3-41DE-A9B1-9B0F75E8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3093</TotalTime>
  <Pages>3</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加嶋良輝</cp:lastModifiedBy>
  <cp:revision>119</cp:revision>
  <cp:lastPrinted>2023-06-26T09:51:00Z</cp:lastPrinted>
  <dcterms:created xsi:type="dcterms:W3CDTF">2016-03-22T09:24:00Z</dcterms:created>
  <dcterms:modified xsi:type="dcterms:W3CDTF">2023-06-26T09:53:00Z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0x01010090BCAD449F5DD848BF4614268CB636F8</vt:lpwstr>
  </property>
</Properties>
</file>