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8CD4" w14:textId="77777777" w:rsidR="00B53ED3" w:rsidRDefault="00B53ED3" w:rsidP="002F0F77">
      <w:pPr>
        <w:jc w:val="left"/>
        <w:rPr>
          <w:rFonts w:ascii="BIZ UDP明朝 Medium" w:eastAsia="BIZ UDP明朝 Medium" w:hAnsi="BIZ UDP明朝 Medium"/>
        </w:rPr>
        <w:sectPr w:rsidR="00B53ED3" w:rsidSect="00B53ED3">
          <w:type w:val="continuous"/>
          <w:pgSz w:w="11906" w:h="16838" w:code="9"/>
          <w:pgMar w:top="1134" w:right="1077" w:bottom="567" w:left="1077" w:header="851" w:footer="284" w:gutter="0"/>
          <w:cols w:space="425"/>
          <w:docGrid w:type="lines" w:linePitch="360"/>
        </w:sectPr>
      </w:pPr>
    </w:p>
    <w:p w14:paraId="5CAAC3C6" w14:textId="67A7891A" w:rsidR="002F0F77" w:rsidRPr="000064D1" w:rsidRDefault="002F0F77" w:rsidP="002F0F77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様式第耐震１－１号</w:t>
      </w:r>
    </w:p>
    <w:p w14:paraId="1E256623" w14:textId="77777777" w:rsidR="002F0F77" w:rsidRPr="000064D1" w:rsidRDefault="002F0F77" w:rsidP="002F0F77">
      <w:pPr>
        <w:jc w:val="left"/>
        <w:rPr>
          <w:rFonts w:ascii="BIZ UDP明朝 Medium" w:eastAsia="BIZ UDP明朝 Medium" w:hAnsi="BIZ UDP明朝 Medium"/>
          <w:b/>
          <w:bCs/>
          <w:sz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耐震診断・耐震改修計画策定住宅概要書（個表）</w:t>
      </w:r>
    </w:p>
    <w:p w14:paraId="1BCC1313" w14:textId="77777777" w:rsidR="002F0F77" w:rsidRPr="000064D1" w:rsidRDefault="002F0F77" w:rsidP="002F0F77">
      <w:pPr>
        <w:jc w:val="right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（住宅耐震改修計画策定費補助）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15"/>
        <w:gridCol w:w="540"/>
        <w:gridCol w:w="431"/>
        <w:gridCol w:w="1009"/>
        <w:gridCol w:w="540"/>
        <w:gridCol w:w="331"/>
        <w:gridCol w:w="420"/>
        <w:gridCol w:w="689"/>
        <w:gridCol w:w="413"/>
        <w:gridCol w:w="127"/>
        <w:gridCol w:w="582"/>
        <w:gridCol w:w="138"/>
        <w:gridCol w:w="1245"/>
      </w:tblGrid>
      <w:tr w:rsidR="000064D1" w:rsidRPr="000064D1" w14:paraId="74D177BA" w14:textId="77777777" w:rsidTr="00A64EF6">
        <w:trPr>
          <w:trHeight w:val="360"/>
        </w:trPr>
        <w:tc>
          <w:tcPr>
            <w:tcW w:w="1980" w:type="dxa"/>
            <w:vAlign w:val="center"/>
          </w:tcPr>
          <w:p w14:paraId="7F0488E1" w14:textId="77777777" w:rsidR="002F0F77" w:rsidRPr="000064D1" w:rsidRDefault="002F0F77" w:rsidP="00414811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住宅の名称</w:t>
            </w:r>
          </w:p>
        </w:tc>
        <w:tc>
          <w:tcPr>
            <w:tcW w:w="7200" w:type="dxa"/>
            <w:gridSpan w:val="14"/>
          </w:tcPr>
          <w:p w14:paraId="6C041CCB" w14:textId="77777777" w:rsidR="002F0F77" w:rsidRPr="000064D1" w:rsidRDefault="002F0F77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574EDAC5" w14:textId="77777777" w:rsidTr="00A64EF6">
        <w:trPr>
          <w:trHeight w:val="598"/>
        </w:trPr>
        <w:tc>
          <w:tcPr>
            <w:tcW w:w="1980" w:type="dxa"/>
            <w:vAlign w:val="center"/>
          </w:tcPr>
          <w:p w14:paraId="572CA9BE" w14:textId="77777777" w:rsidR="008E06D4" w:rsidRPr="000064D1" w:rsidRDefault="002F0F77" w:rsidP="008E06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住宅の所在地</w:t>
            </w:r>
          </w:p>
          <w:p w14:paraId="22EB0EA3" w14:textId="612BA694" w:rsidR="002F0F77" w:rsidRPr="000064D1" w:rsidRDefault="002F0F77" w:rsidP="008E06D4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</w:t>
            </w:r>
            <w:r w:rsidR="008E06D4"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地名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地番）</w:t>
            </w:r>
          </w:p>
        </w:tc>
        <w:tc>
          <w:tcPr>
            <w:tcW w:w="5108" w:type="dxa"/>
            <w:gridSpan w:val="10"/>
          </w:tcPr>
          <w:p w14:paraId="2E9D44A1" w14:textId="6E379337" w:rsidR="002F0F77" w:rsidRPr="000064D1" w:rsidRDefault="002F0F77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92" w:type="dxa"/>
            <w:gridSpan w:val="4"/>
          </w:tcPr>
          <w:p w14:paraId="625E9DEB" w14:textId="113A90DB" w:rsidR="002F0F77" w:rsidRPr="000064D1" w:rsidRDefault="00F92148" w:rsidP="002F0F77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2F0F7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285D6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所有</w:t>
            </w:r>
            <w:r w:rsidR="002F0F7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者の住所と同一</w:t>
            </w:r>
          </w:p>
          <w:p w14:paraId="62DD1A82" w14:textId="418F50B2" w:rsidR="002F0F77" w:rsidRPr="000064D1" w:rsidRDefault="00F92148" w:rsidP="002F0F77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2F0F7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285D6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所有</w:t>
            </w:r>
            <w:r w:rsidR="002F0F77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者の住所と別</w:t>
            </w:r>
          </w:p>
        </w:tc>
      </w:tr>
      <w:tr w:rsidR="000064D1" w:rsidRPr="000064D1" w14:paraId="6B99EC9F" w14:textId="77777777" w:rsidTr="00B538BD">
        <w:trPr>
          <w:cantSplit/>
          <w:trHeight w:val="450"/>
        </w:trPr>
        <w:tc>
          <w:tcPr>
            <w:tcW w:w="1980" w:type="dxa"/>
            <w:vMerge w:val="restart"/>
            <w:vAlign w:val="center"/>
          </w:tcPr>
          <w:p w14:paraId="072BA6D7" w14:textId="73BD9157" w:rsidR="00F92148" w:rsidRPr="000064D1" w:rsidRDefault="00092398" w:rsidP="00092398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3D3766F" wp14:editId="135C03E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262255</wp:posOffset>
                      </wp:positionV>
                      <wp:extent cx="1133475" cy="357505"/>
                      <wp:effectExtent l="0" t="0" r="28575" b="23495"/>
                      <wp:wrapNone/>
                      <wp:docPr id="1837940602" name="大かっこ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5750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087B82" w14:textId="4C4E2716" w:rsidR="00F92148" w:rsidRPr="00B23375" w:rsidRDefault="00F92148" w:rsidP="00F9214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0"/>
                                    </w:rPr>
                                  </w:pPr>
                                  <w:r w:rsidRPr="00B23375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0"/>
                                    </w:rPr>
                                    <w:t>所有者と申請者が</w:t>
                                  </w:r>
                                </w:p>
                                <w:p w14:paraId="0B620509" w14:textId="2BA172EF" w:rsidR="00F92148" w:rsidRPr="00B23375" w:rsidRDefault="00F92148" w:rsidP="00F9214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20"/>
                                    </w:rPr>
                                  </w:pPr>
                                  <w:r w:rsidRPr="00B23375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  <w:szCs w:val="20"/>
                                    </w:rPr>
                                    <w:t>□同一　□異なる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2" o:spid="_x0000_s1026" type="#_x0000_t185" style="position:absolute;left:0;text-align:left;margin-left:.1pt;margin-top:20.65pt;width:89.25pt;height:28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" strokecolor="black [3213]" strokeweight=".25pt">
                      <v:stroke joinstyle="miter"/>
                      <v:textbox inset="0,0,0,0">
                        <w:txbxContent>
                          <w:p w14:paraId="64087B82" w14:textId="4C4E2716" w:rsidR="00F92148" w:rsidRPr="00B23375" w:rsidRDefault="00F92148" w:rsidP="00F9214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B2337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所有者と申請者が</w:t>
                            </w:r>
                          </w:p>
                          <w:p w14:paraId="0B620509" w14:textId="2BA172EF" w:rsidR="00F92148" w:rsidRPr="00B23375" w:rsidRDefault="00F92148" w:rsidP="00F9214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B2337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□同一　□異なる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8BD" w:rsidRPr="000064D1">
              <w:rPr>
                <w:rFonts w:ascii="BIZ UDP明朝 Medium" w:eastAsia="BIZ UDP明朝 Medium" w:hAnsi="BIZ UDP明朝 Medium"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14:paraId="30AC2F78" w14:textId="77777777" w:rsidR="00B538BD" w:rsidRPr="000064D1" w:rsidRDefault="00B538BD" w:rsidP="00B538BD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866" w:type="dxa"/>
            <w:gridSpan w:val="6"/>
            <w:vAlign w:val="center"/>
          </w:tcPr>
          <w:p w14:paraId="10516989" w14:textId="77777777" w:rsidR="00B538BD" w:rsidRPr="000064D1" w:rsidRDefault="00B538BD" w:rsidP="00B538B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14" w:type="dxa"/>
            <w:gridSpan w:val="7"/>
            <w:vAlign w:val="bottom"/>
          </w:tcPr>
          <w:p w14:paraId="735E0AC9" w14:textId="128C66B3" w:rsidR="00B538BD" w:rsidRPr="000064D1" w:rsidRDefault="00B538BD" w:rsidP="00B538BD">
            <w:pPr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(所有者と申請者が異なる場合のみ記載)</w:t>
            </w:r>
          </w:p>
          <w:p w14:paraId="58A5CC42" w14:textId="33254675" w:rsidR="00B538BD" w:rsidRPr="000064D1" w:rsidRDefault="00B538BD" w:rsidP="00B538BD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生年月日　　　　　年　　月　　日</w:t>
            </w:r>
          </w:p>
        </w:tc>
      </w:tr>
      <w:tr w:rsidR="000064D1" w:rsidRPr="000064D1" w14:paraId="135E0137" w14:textId="77777777" w:rsidTr="00A64EF6">
        <w:trPr>
          <w:cantSplit/>
          <w:trHeight w:val="139"/>
        </w:trPr>
        <w:tc>
          <w:tcPr>
            <w:tcW w:w="1980" w:type="dxa"/>
            <w:vMerge/>
            <w:vAlign w:val="center"/>
          </w:tcPr>
          <w:p w14:paraId="0B177824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14:paraId="1E68B19B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31724773" w14:textId="4A9631BE" w:rsidR="002F0F77" w:rsidRPr="000064D1" w:rsidRDefault="00414811" w:rsidP="00A64EF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82BCCD7" w14:textId="113FBA59" w:rsidR="002F0F77" w:rsidRPr="000064D1" w:rsidRDefault="00092398" w:rsidP="002F0F77">
            <w:pPr>
              <w:ind w:firstLineChars="1500" w:firstLine="315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</w:tr>
      <w:tr w:rsidR="000064D1" w:rsidRPr="000064D1" w14:paraId="583162E5" w14:textId="77777777" w:rsidTr="00B538BD">
        <w:trPr>
          <w:cantSplit/>
          <w:trHeight w:val="139"/>
        </w:trPr>
        <w:tc>
          <w:tcPr>
            <w:tcW w:w="1980" w:type="dxa"/>
            <w:vMerge w:val="restart"/>
            <w:vAlign w:val="center"/>
          </w:tcPr>
          <w:p w14:paraId="26F11583" w14:textId="77777777" w:rsidR="00414811" w:rsidRPr="000064D1" w:rsidRDefault="00414811" w:rsidP="00414811">
            <w:pPr>
              <w:autoSpaceDE w:val="0"/>
              <w:autoSpaceDN w:val="0"/>
              <w:snapToGrid w:val="0"/>
              <w:spacing w:line="20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申請者</w:t>
            </w:r>
          </w:p>
          <w:p w14:paraId="20B715C7" w14:textId="1F2AEF5E" w:rsidR="00414811" w:rsidRPr="000064D1" w:rsidRDefault="00F92148" w:rsidP="00F92148">
            <w:pPr>
              <w:autoSpaceDE w:val="0"/>
              <w:autoSpaceDN w:val="0"/>
              <w:snapToGrid w:val="0"/>
              <w:spacing w:line="200" w:lineRule="atLeast"/>
              <w:ind w:leftChars="102" w:left="214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住宅所有者と申請者が異なる場合のみ記載</w:t>
            </w:r>
          </w:p>
        </w:tc>
        <w:tc>
          <w:tcPr>
            <w:tcW w:w="720" w:type="dxa"/>
            <w:vAlign w:val="center"/>
          </w:tcPr>
          <w:p w14:paraId="2ACB2C04" w14:textId="52C0E8E2" w:rsidR="00414811" w:rsidRPr="000064D1" w:rsidRDefault="00414811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86" w:type="dxa"/>
            <w:gridSpan w:val="7"/>
          </w:tcPr>
          <w:p w14:paraId="4E27FC73" w14:textId="3CF36BEA" w:rsidR="00414811" w:rsidRPr="000064D1" w:rsidRDefault="00414811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11" w:type="dxa"/>
            <w:gridSpan w:val="4"/>
          </w:tcPr>
          <w:p w14:paraId="67A48DB9" w14:textId="617FD157" w:rsidR="00414811" w:rsidRPr="000064D1" w:rsidRDefault="00414811" w:rsidP="00A64EF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所有者との関係</w:t>
            </w:r>
          </w:p>
        </w:tc>
        <w:tc>
          <w:tcPr>
            <w:tcW w:w="1383" w:type="dxa"/>
            <w:gridSpan w:val="2"/>
          </w:tcPr>
          <w:p w14:paraId="4F645C2F" w14:textId="6911B6F4" w:rsidR="00414811" w:rsidRPr="000064D1" w:rsidRDefault="00414811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1324C2B" w14:textId="77777777" w:rsidTr="00414811">
        <w:trPr>
          <w:cantSplit/>
          <w:trHeight w:val="602"/>
        </w:trPr>
        <w:tc>
          <w:tcPr>
            <w:tcW w:w="1980" w:type="dxa"/>
            <w:vMerge/>
            <w:vAlign w:val="center"/>
          </w:tcPr>
          <w:p w14:paraId="79ABD3A3" w14:textId="77777777" w:rsidR="00414811" w:rsidRPr="000064D1" w:rsidRDefault="00414811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14:paraId="4FE31C5C" w14:textId="629B4BA1" w:rsidR="00414811" w:rsidRPr="000064D1" w:rsidRDefault="00414811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480" w:type="dxa"/>
            <w:gridSpan w:val="13"/>
          </w:tcPr>
          <w:p w14:paraId="3FFC6834" w14:textId="77777777" w:rsidR="00414811" w:rsidRPr="000064D1" w:rsidRDefault="00092398" w:rsidP="00A64EF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6C3D0E9" w14:textId="4AB2FA98" w:rsidR="00092398" w:rsidRPr="000064D1" w:rsidRDefault="00092398" w:rsidP="00092398">
            <w:pPr>
              <w:ind w:firstLineChars="1500" w:firstLine="315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</w:tr>
      <w:tr w:rsidR="000064D1" w:rsidRPr="000064D1" w14:paraId="50682846" w14:textId="77777777" w:rsidTr="00092398">
        <w:trPr>
          <w:trHeight w:val="262"/>
        </w:trPr>
        <w:tc>
          <w:tcPr>
            <w:tcW w:w="1980" w:type="dxa"/>
            <w:vAlign w:val="center"/>
          </w:tcPr>
          <w:p w14:paraId="18615BCC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建築確認年月日</w:t>
            </w:r>
          </w:p>
        </w:tc>
        <w:tc>
          <w:tcPr>
            <w:tcW w:w="7200" w:type="dxa"/>
            <w:gridSpan w:val="14"/>
          </w:tcPr>
          <w:p w14:paraId="6A0B5927" w14:textId="77777777" w:rsidR="002F0F77" w:rsidRPr="000064D1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　　日　　第　　　　　号　・　不明</w:t>
            </w:r>
          </w:p>
        </w:tc>
      </w:tr>
      <w:tr w:rsidR="000064D1" w:rsidRPr="000064D1" w14:paraId="44B008AB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46DDEFFA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検査済証</w:t>
            </w:r>
          </w:p>
        </w:tc>
        <w:tc>
          <w:tcPr>
            <w:tcW w:w="7200" w:type="dxa"/>
            <w:gridSpan w:val="14"/>
          </w:tcPr>
          <w:p w14:paraId="4B4C2EE6" w14:textId="77777777" w:rsidR="002F0F77" w:rsidRPr="000064D1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　　日　　第　　　　　号　・　不明</w:t>
            </w:r>
          </w:p>
        </w:tc>
      </w:tr>
      <w:tr w:rsidR="000064D1" w:rsidRPr="000064D1" w14:paraId="3FB49C05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30495D2A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建築年月</w:t>
            </w:r>
          </w:p>
        </w:tc>
        <w:tc>
          <w:tcPr>
            <w:tcW w:w="7200" w:type="dxa"/>
            <w:gridSpan w:val="14"/>
          </w:tcPr>
          <w:p w14:paraId="0987F452" w14:textId="77777777" w:rsidR="002F0F77" w:rsidRPr="000064D1" w:rsidRDefault="002F0F77" w:rsidP="00092398">
            <w:pPr>
              <w:snapToGrid w:val="0"/>
              <w:spacing w:line="240" w:lineRule="atLeast"/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年　　月頃竣工</w:t>
            </w:r>
          </w:p>
        </w:tc>
      </w:tr>
      <w:tr w:rsidR="000064D1" w:rsidRPr="000064D1" w14:paraId="2A336F63" w14:textId="77777777" w:rsidTr="00A64EF6">
        <w:trPr>
          <w:trHeight w:val="294"/>
        </w:trPr>
        <w:tc>
          <w:tcPr>
            <w:tcW w:w="1980" w:type="dxa"/>
            <w:vAlign w:val="center"/>
          </w:tcPr>
          <w:p w14:paraId="0ED2486E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形態種別</w:t>
            </w:r>
          </w:p>
        </w:tc>
        <w:tc>
          <w:tcPr>
            <w:tcW w:w="7200" w:type="dxa"/>
            <w:gridSpan w:val="14"/>
            <w:vAlign w:val="center"/>
          </w:tcPr>
          <w:p w14:paraId="34316AEB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１　戸建住宅　　　　　２　</w:t>
            </w:r>
            <w:r w:rsidR="00594447" w:rsidRPr="000064D1">
              <w:rPr>
                <w:rFonts w:ascii="BIZ UDP明朝 Medium" w:eastAsia="BIZ UDP明朝 Medium" w:hAnsi="BIZ UDP明朝 Medium" w:hint="eastAsia"/>
              </w:rPr>
              <w:t>その他</w:t>
            </w:r>
            <w:r w:rsidRPr="000064D1">
              <w:rPr>
                <w:rFonts w:ascii="BIZ UDP明朝 Medium" w:eastAsia="BIZ UDP明朝 Medium" w:hAnsi="BIZ UDP明朝 Medium" w:hint="eastAsia"/>
              </w:rPr>
              <w:t>共同住宅</w:t>
            </w:r>
            <w:r w:rsidR="00594447" w:rsidRPr="000064D1">
              <w:rPr>
                <w:rFonts w:ascii="BIZ UDP明朝 Medium" w:eastAsia="BIZ UDP明朝 Medium" w:hAnsi="BIZ UDP明朝 Medium" w:hint="eastAsia"/>
              </w:rPr>
              <w:t xml:space="preserve">　　　　　３　マンション</w:t>
            </w:r>
          </w:p>
          <w:p w14:paraId="66DF93BC" w14:textId="77777777" w:rsidR="002F0F77" w:rsidRPr="000064D1" w:rsidRDefault="002F0F77" w:rsidP="00092398">
            <w:pPr>
              <w:snapToGrid w:val="0"/>
              <w:spacing w:line="24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棟数　　棟、戸数　　　戸（うち補助対象戸数　　　戸）</w:t>
            </w:r>
          </w:p>
        </w:tc>
      </w:tr>
      <w:tr w:rsidR="000064D1" w:rsidRPr="000064D1" w14:paraId="6C56E2D7" w14:textId="77777777" w:rsidTr="00092398">
        <w:trPr>
          <w:cantSplit/>
          <w:trHeight w:val="304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14:paraId="1244E583" w14:textId="77777777" w:rsidR="002F0F77" w:rsidRPr="000064D1" w:rsidRDefault="002F0F77" w:rsidP="00092398">
            <w:pPr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規　模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（改修前）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257D12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地上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C1B5E" w14:textId="77777777" w:rsidR="002F0F77" w:rsidRPr="000064D1" w:rsidRDefault="002F0F77" w:rsidP="00092398">
            <w:pPr>
              <w:snapToGrid w:val="0"/>
              <w:spacing w:line="240" w:lineRule="atLeast"/>
              <w:ind w:left="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F2BA7F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94958" w14:textId="77777777" w:rsidR="002F0F77" w:rsidRPr="000064D1" w:rsidRDefault="002F0F77" w:rsidP="00092398">
            <w:pPr>
              <w:snapToGrid w:val="0"/>
              <w:spacing w:line="240" w:lineRule="atLeast"/>
              <w:ind w:left="2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F7913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　塔屋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4D261" w14:textId="77777777" w:rsidR="002F0F77" w:rsidRPr="000064D1" w:rsidRDefault="002F0F77" w:rsidP="00092398">
            <w:pPr>
              <w:snapToGrid w:val="0"/>
              <w:spacing w:line="240" w:lineRule="atLeast"/>
              <w:ind w:left="2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2C78C1B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</w:t>
            </w:r>
          </w:p>
        </w:tc>
      </w:tr>
      <w:tr w:rsidR="000064D1" w:rsidRPr="000064D1" w14:paraId="1518F872" w14:textId="77777777" w:rsidTr="00092398">
        <w:trPr>
          <w:cantSplit/>
          <w:trHeight w:val="34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C4935D5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FA32396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993152" w14:textId="77777777" w:rsidR="002F0F77" w:rsidRPr="000064D1" w:rsidRDefault="002F0F77" w:rsidP="00092398">
            <w:pPr>
              <w:snapToGrid w:val="0"/>
              <w:spacing w:line="240" w:lineRule="atLeast"/>
              <w:ind w:left="6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5EC23" w14:textId="77777777" w:rsidR="002F0F77" w:rsidRPr="000064D1" w:rsidRDefault="002F0F7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　　延べ面積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0A9EB" w14:textId="77777777" w:rsidR="002F0F77" w:rsidRPr="000064D1" w:rsidRDefault="002F0F77" w:rsidP="00092398">
            <w:pPr>
              <w:snapToGrid w:val="0"/>
              <w:spacing w:line="240" w:lineRule="atLeast"/>
              <w:ind w:left="81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14:paraId="11C386D9" w14:textId="77777777" w:rsidR="002F0F77" w:rsidRPr="000064D1" w:rsidRDefault="002F0F77" w:rsidP="00092398">
            <w:pPr>
              <w:snapToGrid w:val="0"/>
              <w:spacing w:line="240" w:lineRule="atLeast"/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064D1" w:rsidRPr="000064D1" w14:paraId="58D84449" w14:textId="77777777" w:rsidTr="00414811">
        <w:trPr>
          <w:cantSplit/>
          <w:trHeight w:val="39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FFD712" w14:textId="77777777" w:rsidR="002A3E8B" w:rsidRPr="000064D1" w:rsidRDefault="002A3E8B" w:rsidP="003F1F1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設備要件</w:t>
            </w:r>
          </w:p>
        </w:tc>
        <w:tc>
          <w:tcPr>
            <w:tcW w:w="7200" w:type="dxa"/>
            <w:gridSpan w:val="14"/>
            <w:tcBorders>
              <w:bottom w:val="single" w:sz="4" w:space="0" w:color="auto"/>
            </w:tcBorders>
            <w:vAlign w:val="center"/>
          </w:tcPr>
          <w:p w14:paraId="66EACD71" w14:textId="77777777" w:rsidR="002A3E8B" w:rsidRPr="000064D1" w:rsidRDefault="002A3E8B" w:rsidP="003F1F1D">
            <w:pPr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居室　　２　台所　　３　トイレ　　４　出入口</w:t>
            </w:r>
          </w:p>
        </w:tc>
      </w:tr>
      <w:tr w:rsidR="000064D1" w:rsidRPr="000064D1" w14:paraId="1DEB9141" w14:textId="77777777" w:rsidTr="00A64EF6">
        <w:trPr>
          <w:trHeight w:val="345"/>
        </w:trPr>
        <w:tc>
          <w:tcPr>
            <w:tcW w:w="1980" w:type="dxa"/>
            <w:vAlign w:val="center"/>
          </w:tcPr>
          <w:p w14:paraId="7BC0955C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right w:val="nil"/>
            </w:tcBorders>
            <w:vAlign w:val="center"/>
          </w:tcPr>
          <w:p w14:paraId="262ED965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</w:t>
            </w:r>
          </w:p>
          <w:p w14:paraId="6E56AB9D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14:paraId="0E02A185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2562" w:type="dxa"/>
            <w:gridSpan w:val="6"/>
            <w:tcBorders>
              <w:right w:val="nil"/>
            </w:tcBorders>
            <w:vAlign w:val="center"/>
          </w:tcPr>
          <w:p w14:paraId="15FB2BFB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延べ面積に対する</w:t>
            </w:r>
          </w:p>
          <w:p w14:paraId="5FD30CA8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14:paraId="3E996605" w14:textId="77777777" w:rsidR="002F0F77" w:rsidRPr="000064D1" w:rsidRDefault="002F0F77" w:rsidP="00092398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％</w:t>
            </w:r>
          </w:p>
        </w:tc>
      </w:tr>
      <w:tr w:rsidR="000064D1" w:rsidRPr="000064D1" w14:paraId="2956FB44" w14:textId="77777777" w:rsidTr="00A64EF6">
        <w:trPr>
          <w:trHeight w:val="855"/>
        </w:trPr>
        <w:tc>
          <w:tcPr>
            <w:tcW w:w="1980" w:type="dxa"/>
            <w:vAlign w:val="center"/>
          </w:tcPr>
          <w:p w14:paraId="7130305E" w14:textId="77777777" w:rsidR="002F0F77" w:rsidRPr="000064D1" w:rsidRDefault="002F0F77" w:rsidP="00A64EF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構造種別</w:t>
            </w:r>
          </w:p>
        </w:tc>
        <w:tc>
          <w:tcPr>
            <w:tcW w:w="7200" w:type="dxa"/>
            <w:gridSpan w:val="14"/>
            <w:vAlign w:val="center"/>
          </w:tcPr>
          <w:p w14:paraId="60BC8A7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木造　　　２　鉄骨造　　　３　鉄筋コンクリート造</w:t>
            </w:r>
          </w:p>
          <w:p w14:paraId="3C191568" w14:textId="77777777" w:rsidR="002F0F77" w:rsidRPr="000064D1" w:rsidRDefault="002F0F77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４　鉄骨鉄筋コンクリート造　　５　その他（　　　　　　　）</w:t>
            </w:r>
          </w:p>
        </w:tc>
      </w:tr>
      <w:tr w:rsidR="000064D1" w:rsidRPr="000064D1" w14:paraId="24F47CEB" w14:textId="77777777" w:rsidTr="00092398">
        <w:trPr>
          <w:trHeight w:val="20"/>
        </w:trPr>
        <w:tc>
          <w:tcPr>
            <w:tcW w:w="1980" w:type="dxa"/>
            <w:vAlign w:val="center"/>
          </w:tcPr>
          <w:p w14:paraId="08F23A4C" w14:textId="77777777" w:rsidR="002F0F77" w:rsidRPr="000064D1" w:rsidRDefault="002F0F77" w:rsidP="00092398">
            <w:pPr>
              <w:snapToGrid w:val="0"/>
              <w:spacing w:line="24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住宅耐震改修計画策定費補助金額</w:t>
            </w:r>
          </w:p>
        </w:tc>
        <w:tc>
          <w:tcPr>
            <w:tcW w:w="7200" w:type="dxa"/>
            <w:gridSpan w:val="14"/>
            <w:vAlign w:val="center"/>
          </w:tcPr>
          <w:p w14:paraId="4FB319E0" w14:textId="77777777" w:rsidR="002F0F77" w:rsidRPr="000064D1" w:rsidRDefault="002F0F77" w:rsidP="00092398">
            <w:pPr>
              <w:snapToGrid w:val="0"/>
              <w:spacing w:line="240" w:lineRule="atLeast"/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円　　　</w:t>
            </w:r>
          </w:p>
        </w:tc>
      </w:tr>
      <w:tr w:rsidR="000064D1" w:rsidRPr="000064D1" w14:paraId="595DF24D" w14:textId="77777777" w:rsidTr="00A64EF6">
        <w:trPr>
          <w:trHeight w:val="315"/>
        </w:trPr>
        <w:tc>
          <w:tcPr>
            <w:tcW w:w="1980" w:type="dxa"/>
            <w:vMerge w:val="restart"/>
            <w:vAlign w:val="center"/>
          </w:tcPr>
          <w:p w14:paraId="52691558" w14:textId="77777777" w:rsidR="00594447" w:rsidRPr="000064D1" w:rsidRDefault="00594447" w:rsidP="00594447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住宅耐震改修計画策定費算定</w:t>
            </w:r>
          </w:p>
        </w:tc>
        <w:tc>
          <w:tcPr>
            <w:tcW w:w="720" w:type="dxa"/>
            <w:vAlign w:val="center"/>
          </w:tcPr>
          <w:p w14:paraId="24649FDF" w14:textId="77777777" w:rsidR="00594447" w:rsidRPr="000064D1" w:rsidRDefault="0059444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戸建</w:t>
            </w:r>
          </w:p>
          <w:p w14:paraId="4355EBC1" w14:textId="77777777" w:rsidR="00594447" w:rsidRPr="000064D1" w:rsidRDefault="0059444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</w:t>
            </w:r>
          </w:p>
        </w:tc>
        <w:tc>
          <w:tcPr>
            <w:tcW w:w="6480" w:type="dxa"/>
            <w:gridSpan w:val="13"/>
          </w:tcPr>
          <w:p w14:paraId="5242185D" w14:textId="74463AF0" w:rsidR="00594447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650EB8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,</w:t>
            </w:r>
            <w:r w:rsidR="00650EB8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円（上限）</w:t>
            </w:r>
          </w:p>
          <w:p w14:paraId="4CAD8C0A" w14:textId="151B3270" w:rsidR="00594447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 円</w:t>
            </w:r>
          </w:p>
          <w:p w14:paraId="38E236D2" w14:textId="77777777" w:rsidR="00594447" w:rsidRPr="000064D1" w:rsidRDefault="00594447" w:rsidP="00A64EF6">
            <w:pPr>
              <w:ind w:firstLineChars="200" w:firstLine="36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0064D1" w:rsidRPr="000064D1" w14:paraId="37990FF3" w14:textId="77777777" w:rsidTr="00A64EF6">
        <w:trPr>
          <w:trHeight w:val="420"/>
        </w:trPr>
        <w:tc>
          <w:tcPr>
            <w:tcW w:w="1980" w:type="dxa"/>
            <w:vMerge/>
            <w:vAlign w:val="center"/>
          </w:tcPr>
          <w:p w14:paraId="04254FEA" w14:textId="77777777" w:rsidR="00594447" w:rsidRPr="000064D1" w:rsidRDefault="0059444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14:paraId="2677729D" w14:textId="77777777" w:rsidR="00594447" w:rsidRPr="000064D1" w:rsidRDefault="0059444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その他共同住宅</w:t>
            </w:r>
          </w:p>
        </w:tc>
        <w:tc>
          <w:tcPr>
            <w:tcW w:w="6480" w:type="dxa"/>
            <w:gridSpan w:val="13"/>
          </w:tcPr>
          <w:p w14:paraId="4F74CA20" w14:textId="239BD7CF" w:rsidR="00594447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8A243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8A243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円＝</w:t>
            </w:r>
            <w:r w:rsidR="0027551B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27551B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,</w:t>
            </w:r>
            <w:r w:rsidR="0027551B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27551B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円×（　　）戸</w:t>
            </w:r>
            <w:r w:rsidR="00594447" w:rsidRPr="000064D1">
              <w:rPr>
                <w:rFonts w:ascii="BIZ UDP明朝 Medium" w:eastAsia="BIZ UDP明朝 Medium" w:hAnsi="BIZ UDP明朝 Medium" w:hint="eastAsia"/>
                <w:w w:val="66"/>
                <w:szCs w:val="21"/>
              </w:rPr>
              <w:t>（上限）</w:t>
            </w:r>
          </w:p>
          <w:p w14:paraId="4E7B0657" w14:textId="20E942AF" w:rsidR="00594447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8A243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 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60AF13D7" w14:textId="77777777" w:rsidR="00594447" w:rsidRPr="000064D1" w:rsidRDefault="00594447" w:rsidP="00A64EF6">
            <w:pPr>
              <w:ind w:firstLineChars="200" w:firstLine="36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0064D1" w:rsidRPr="000064D1" w14:paraId="721BC8CA" w14:textId="77777777" w:rsidTr="00A64EF6">
        <w:trPr>
          <w:trHeight w:val="420"/>
        </w:trPr>
        <w:tc>
          <w:tcPr>
            <w:tcW w:w="1980" w:type="dxa"/>
            <w:vMerge/>
            <w:vAlign w:val="center"/>
          </w:tcPr>
          <w:p w14:paraId="0605A5E3" w14:textId="77777777" w:rsidR="00594447" w:rsidRPr="000064D1" w:rsidRDefault="00594447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0" w:type="dxa"/>
            <w:vAlign w:val="center"/>
          </w:tcPr>
          <w:p w14:paraId="21B9A951" w14:textId="77777777" w:rsidR="00594447" w:rsidRPr="000064D1" w:rsidRDefault="00594447" w:rsidP="00092398">
            <w:pPr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マンション</w:t>
            </w:r>
          </w:p>
        </w:tc>
        <w:tc>
          <w:tcPr>
            <w:tcW w:w="6480" w:type="dxa"/>
            <w:gridSpan w:val="13"/>
          </w:tcPr>
          <w:p w14:paraId="6AA15693" w14:textId="067FE3DF" w:rsidR="008A243F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  　　　　　　</w:t>
            </w:r>
            <w:r w:rsidR="008A243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4A83308D" w14:textId="5BB95539" w:rsidR="00594447" w:rsidRPr="000064D1" w:rsidRDefault="008A243F" w:rsidP="008A243F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上限）</w:t>
            </w:r>
            <w:r w:rsidR="0009099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 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1,000㎡以下の部分　　　　　　（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）㎡×2,400円</w:t>
            </w:r>
          </w:p>
          <w:p w14:paraId="25EA6153" w14:textId="5E1B6332" w:rsidR="008A243F" w:rsidRPr="000064D1" w:rsidRDefault="008A243F" w:rsidP="008A243F">
            <w:pPr>
              <w:spacing w:line="280" w:lineRule="exact"/>
              <w:ind w:firstLineChars="400" w:firstLine="84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1,000㎡超2,000㎡以下の部分　（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）㎡×1,000円</w:t>
            </w:r>
          </w:p>
          <w:p w14:paraId="2BA4674C" w14:textId="705BDC29" w:rsidR="008A243F" w:rsidRPr="000064D1" w:rsidRDefault="008A243F" w:rsidP="008A243F">
            <w:pPr>
              <w:spacing w:line="280" w:lineRule="exact"/>
              <w:ind w:firstLineChars="400" w:firstLine="84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2,000㎡超の部分　　　　　　　（　</w:t>
            </w:r>
            <w:r w:rsidR="00B23375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）㎡×700円</w:t>
            </w:r>
          </w:p>
          <w:p w14:paraId="5D1BA6A6" w14:textId="441FFB83" w:rsidR="00594447" w:rsidRPr="000064D1" w:rsidRDefault="000863F0" w:rsidP="000863F0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Cs w:val="21"/>
              </w:rPr>
              <w:t>□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 </w:t>
            </w:r>
            <w:r w:rsidR="008A243F" w:rsidRPr="000064D1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594447" w:rsidRPr="000064D1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  <w:p w14:paraId="08D5188F" w14:textId="77777777" w:rsidR="00594447" w:rsidRPr="000064D1" w:rsidRDefault="00594447" w:rsidP="008A243F">
            <w:pPr>
              <w:ind w:firstLineChars="200" w:firstLine="36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耐震診断・耐震改修計画策定見積額（　　　　　　　　）×２／３</w:t>
            </w:r>
          </w:p>
        </w:tc>
      </w:tr>
      <w:tr w:rsidR="002F0F77" w:rsidRPr="000064D1" w14:paraId="473F15B7" w14:textId="77777777" w:rsidTr="00594447">
        <w:trPr>
          <w:trHeight w:val="659"/>
        </w:trPr>
        <w:tc>
          <w:tcPr>
            <w:tcW w:w="1980" w:type="dxa"/>
            <w:vAlign w:val="center"/>
          </w:tcPr>
          <w:p w14:paraId="2EF2D8FB" w14:textId="77777777" w:rsidR="002F0F77" w:rsidRPr="000064D1" w:rsidRDefault="002F0F77" w:rsidP="00A64EF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  <w:tc>
          <w:tcPr>
            <w:tcW w:w="7200" w:type="dxa"/>
            <w:gridSpan w:val="14"/>
            <w:vAlign w:val="center"/>
          </w:tcPr>
          <w:p w14:paraId="357AE8BB" w14:textId="77777777" w:rsidR="002F0F77" w:rsidRPr="000064D1" w:rsidRDefault="002F0F77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A30E7C5" w14:textId="77777777" w:rsidR="00EE16D9" w:rsidRPr="000064D1" w:rsidRDefault="00EE16D9" w:rsidP="00C1765D">
      <w:pPr>
        <w:snapToGrid w:val="0"/>
        <w:jc w:val="left"/>
        <w:rPr>
          <w:rFonts w:ascii="BIZ UDP明朝 Medium" w:eastAsia="BIZ UDP明朝 Medium" w:hAnsi="BIZ UDP明朝 Medium"/>
        </w:rPr>
      </w:pPr>
    </w:p>
    <w:sectPr w:rsidR="00EE16D9" w:rsidRPr="000064D1" w:rsidSect="004C6259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87B6" w14:textId="77777777" w:rsidR="001E2496" w:rsidRDefault="001E2496" w:rsidP="00522882">
      <w:r>
        <w:separator/>
      </w:r>
    </w:p>
  </w:endnote>
  <w:endnote w:type="continuationSeparator" w:id="0">
    <w:p w14:paraId="1ADF5F0B" w14:textId="77777777" w:rsidR="001E2496" w:rsidRDefault="001E2496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3E5A" w14:textId="77777777" w:rsidR="001E2496" w:rsidRDefault="001E2496" w:rsidP="00522882">
      <w:r>
        <w:separator/>
      </w:r>
    </w:p>
  </w:footnote>
  <w:footnote w:type="continuationSeparator" w:id="0">
    <w:p w14:paraId="37B6B662" w14:textId="77777777" w:rsidR="001E2496" w:rsidRDefault="001E2496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2496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2484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259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95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55</cp:revision>
  <cp:lastPrinted>2025-05-01T00:56:00Z</cp:lastPrinted>
  <dcterms:created xsi:type="dcterms:W3CDTF">2025-03-07T01:19:00Z</dcterms:created>
  <dcterms:modified xsi:type="dcterms:W3CDTF">2025-06-19T05:26:00Z</dcterms:modified>
</cp:coreProperties>
</file>